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24" w:rsidRPr="005E26E7" w:rsidRDefault="006A1524">
      <w:pPr>
        <w:pStyle w:val="Style1"/>
        <w:kinsoku w:val="0"/>
        <w:autoSpaceDE/>
        <w:autoSpaceDN/>
        <w:adjustRightInd/>
        <w:spacing w:before="756" w:line="187" w:lineRule="auto"/>
        <w:jc w:val="center"/>
        <w:rPr>
          <w:rFonts w:ascii="Garamond" w:hAnsi="Garamond" w:cs="Garamond"/>
          <w:b/>
          <w:spacing w:val="-1"/>
          <w:sz w:val="25"/>
          <w:szCs w:val="25"/>
          <w:lang w:val="es-ES" w:eastAsia="es-ES"/>
        </w:rPr>
      </w:pPr>
      <w:r w:rsidRPr="005E26E7">
        <w:rPr>
          <w:rFonts w:ascii="Garamond" w:hAnsi="Garamond" w:cs="Garamond"/>
          <w:b/>
          <w:spacing w:val="-1"/>
          <w:sz w:val="25"/>
          <w:szCs w:val="25"/>
          <w:lang w:val="es-ES" w:eastAsia="es-ES"/>
        </w:rPr>
        <w:t>Resolución No. TAT-2119-2013</w:t>
      </w:r>
    </w:p>
    <w:p w:rsidR="006A1524" w:rsidRDefault="006A1524" w:rsidP="005E26E7">
      <w:pPr>
        <w:pStyle w:val="Style1"/>
        <w:tabs>
          <w:tab w:val="right" w:leader="hyphen" w:pos="8933"/>
        </w:tabs>
        <w:kinsoku w:val="0"/>
        <w:autoSpaceDE/>
        <w:autoSpaceDN/>
        <w:adjustRightInd/>
        <w:spacing w:before="576" w:line="216" w:lineRule="auto"/>
        <w:ind w:left="72" w:right="144"/>
        <w:jc w:val="both"/>
        <w:rPr>
          <w:rFonts w:ascii="Garamond" w:hAnsi="Garamond" w:cs="Garamond"/>
          <w:sz w:val="25"/>
          <w:szCs w:val="25"/>
          <w:lang w:val="es-ES" w:eastAsia="es-ES"/>
        </w:rPr>
      </w:pPr>
      <w:r w:rsidRPr="005E26E7">
        <w:rPr>
          <w:rFonts w:ascii="Garamond" w:hAnsi="Garamond" w:cs="Garamond"/>
          <w:b/>
          <w:spacing w:val="-2"/>
          <w:sz w:val="25"/>
          <w:szCs w:val="25"/>
          <w:lang w:val="es-ES" w:eastAsia="es-ES"/>
        </w:rPr>
        <w:t>TRIBUNAL ADMINISTRATIVO DE TRANSPORTE.</w:t>
      </w:r>
      <w:r>
        <w:rPr>
          <w:rFonts w:ascii="Garamond" w:hAnsi="Garamond" w:cs="Garamond"/>
          <w:spacing w:val="-2"/>
          <w:sz w:val="25"/>
          <w:szCs w:val="25"/>
          <w:lang w:val="es-ES" w:eastAsia="es-ES"/>
        </w:rPr>
        <w:t xml:space="preserve"> San José, a las Once Horas con </w:t>
      </w:r>
      <w:r>
        <w:rPr>
          <w:rFonts w:ascii="Garamond" w:hAnsi="Garamond" w:cs="Garamond"/>
          <w:spacing w:val="-1"/>
          <w:sz w:val="25"/>
          <w:szCs w:val="25"/>
          <w:lang w:val="es-ES" w:eastAsia="es-ES"/>
        </w:rPr>
        <w:t>Quince Minutos del Treinta de Enero del Dos Mil Trece.</w:t>
      </w:r>
      <w:r>
        <w:rPr>
          <w:rFonts w:ascii="Garamond" w:hAnsi="Garamond" w:cs="Garamond"/>
          <w:spacing w:val="-1"/>
          <w:sz w:val="25"/>
          <w:szCs w:val="25"/>
          <w:lang w:val="es-ES" w:eastAsia="es-ES"/>
        </w:rPr>
        <w:tab/>
      </w:r>
      <w:r w:rsidR="005E26E7">
        <w:rPr>
          <w:rFonts w:ascii="Garamond" w:hAnsi="Garamond" w:cs="Garamond"/>
          <w:spacing w:val="-1"/>
          <w:sz w:val="25"/>
          <w:szCs w:val="25"/>
          <w:lang w:val="es-ES" w:eastAsia="es-ES"/>
        </w:rPr>
        <w:t>----------------------------------------------</w:t>
      </w:r>
    </w:p>
    <w:p w:rsidR="006A1524" w:rsidRDefault="006A1524">
      <w:pPr>
        <w:pStyle w:val="Style1"/>
        <w:kinsoku w:val="0"/>
        <w:autoSpaceDE/>
        <w:autoSpaceDN/>
        <w:adjustRightInd/>
        <w:spacing w:before="576" w:line="216" w:lineRule="auto"/>
        <w:ind w:left="72" w:right="144"/>
        <w:jc w:val="both"/>
        <w:rPr>
          <w:rFonts w:ascii="Garamond" w:hAnsi="Garamond" w:cs="Garamond"/>
          <w:spacing w:val="-2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2"/>
          <w:sz w:val="25"/>
          <w:szCs w:val="25"/>
          <w:lang w:val="es-ES" w:eastAsia="es-ES"/>
        </w:rPr>
        <w:t xml:space="preserve">Se conoce por este medio de </w:t>
      </w:r>
      <w:r w:rsidRPr="005E26E7">
        <w:rPr>
          <w:rFonts w:ascii="Garamond" w:hAnsi="Garamond" w:cs="Garamond"/>
          <w:b/>
          <w:spacing w:val="-2"/>
          <w:sz w:val="25"/>
          <w:szCs w:val="25"/>
          <w:lang w:val="es-ES" w:eastAsia="es-ES"/>
        </w:rPr>
        <w:t>Recurso de Apelación</w:t>
      </w:r>
      <w:r>
        <w:rPr>
          <w:rFonts w:ascii="Garamond" w:hAnsi="Garamond" w:cs="Garamond"/>
          <w:spacing w:val="-2"/>
          <w:sz w:val="25"/>
          <w:szCs w:val="25"/>
          <w:lang w:val="es-ES" w:eastAsia="es-ES"/>
        </w:rPr>
        <w:t xml:space="preserve"> en subsidio, interpuesto por el señor </w:t>
      </w:r>
      <w:r w:rsidRPr="005E26E7">
        <w:rPr>
          <w:rFonts w:ascii="Garamond" w:hAnsi="Garamond" w:cs="Garamond"/>
          <w:b/>
          <w:spacing w:val="-6"/>
          <w:sz w:val="25"/>
          <w:szCs w:val="25"/>
          <w:lang w:val="es-ES" w:eastAsia="es-ES"/>
        </w:rPr>
        <w:t>S</w:t>
      </w:r>
      <w:r w:rsidR="00474ECB">
        <w:rPr>
          <w:rFonts w:ascii="Garamond" w:hAnsi="Garamond" w:cs="Garamond"/>
          <w:b/>
          <w:spacing w:val="-6"/>
          <w:sz w:val="25"/>
          <w:szCs w:val="25"/>
          <w:lang w:val="es-ES" w:eastAsia="es-ES"/>
        </w:rPr>
        <w:t>.</w:t>
      </w:r>
      <w:r w:rsidRPr="005E26E7">
        <w:rPr>
          <w:rFonts w:ascii="Garamond" w:hAnsi="Garamond" w:cs="Garamond"/>
          <w:b/>
          <w:spacing w:val="-6"/>
          <w:sz w:val="25"/>
          <w:szCs w:val="25"/>
          <w:lang w:val="es-ES" w:eastAsia="es-ES"/>
        </w:rPr>
        <w:t>M</w:t>
      </w:r>
      <w:r w:rsidR="00474ECB">
        <w:rPr>
          <w:rFonts w:ascii="Garamond" w:hAnsi="Garamond" w:cs="Garamond"/>
          <w:b/>
          <w:spacing w:val="-6"/>
          <w:sz w:val="25"/>
          <w:szCs w:val="25"/>
          <w:lang w:val="es-ES" w:eastAsia="es-ES"/>
        </w:rPr>
        <w:t>.</w:t>
      </w:r>
      <w:r w:rsidRPr="005E26E7">
        <w:rPr>
          <w:rFonts w:ascii="Garamond" w:hAnsi="Garamond" w:cs="Garamond"/>
          <w:b/>
          <w:spacing w:val="-6"/>
          <w:sz w:val="25"/>
          <w:szCs w:val="25"/>
          <w:lang w:val="es-ES" w:eastAsia="es-ES"/>
        </w:rPr>
        <w:t>C</w:t>
      </w:r>
      <w:r w:rsidR="00474ECB">
        <w:rPr>
          <w:rFonts w:ascii="Garamond" w:hAnsi="Garamond" w:cs="Garamond"/>
          <w:b/>
          <w:spacing w:val="-6"/>
          <w:sz w:val="25"/>
          <w:szCs w:val="25"/>
          <w:lang w:val="es-ES" w:eastAsia="es-ES"/>
        </w:rPr>
        <w:t>.</w:t>
      </w:r>
      <w:r w:rsidRPr="005E26E7">
        <w:rPr>
          <w:rFonts w:ascii="Garamond" w:hAnsi="Garamond" w:cs="Garamond"/>
          <w:b/>
          <w:spacing w:val="-6"/>
          <w:sz w:val="25"/>
          <w:szCs w:val="25"/>
          <w:lang w:val="es-ES" w:eastAsia="es-ES"/>
        </w:rPr>
        <w:t>M</w:t>
      </w:r>
      <w:r w:rsidR="00474ECB">
        <w:rPr>
          <w:rFonts w:ascii="Garamond" w:hAnsi="Garamond" w:cs="Garamond"/>
          <w:b/>
          <w:spacing w:val="-6"/>
          <w:sz w:val="25"/>
          <w:szCs w:val="25"/>
          <w:lang w:val="es-ES" w:eastAsia="es-ES"/>
        </w:rPr>
        <w:t>.</w:t>
      </w:r>
      <w:r>
        <w:rPr>
          <w:rFonts w:ascii="Garamond" w:hAnsi="Garamond" w:cs="Garamond"/>
          <w:spacing w:val="-6"/>
          <w:sz w:val="25"/>
          <w:szCs w:val="25"/>
          <w:lang w:val="es-ES" w:eastAsia="es-ES"/>
        </w:rPr>
        <w:t xml:space="preserve">, de calidades conocidas, portador de la cédula </w:t>
      </w: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 xml:space="preserve">de identidad número </w:t>
      </w:r>
      <w:r w:rsidR="00474ECB">
        <w:rPr>
          <w:rFonts w:ascii="Garamond" w:hAnsi="Garamond" w:cs="Garamond"/>
          <w:spacing w:val="2"/>
          <w:sz w:val="25"/>
          <w:szCs w:val="25"/>
          <w:lang w:val="es-ES" w:eastAsia="es-ES"/>
        </w:rPr>
        <w:t>…</w:t>
      </w: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 xml:space="preserve">, quien actúa en su calidad de Apoderado debido de la </w:t>
      </w:r>
      <w:r>
        <w:rPr>
          <w:rFonts w:ascii="Garamond" w:hAnsi="Garamond" w:cs="Garamond"/>
          <w:spacing w:val="-8"/>
          <w:sz w:val="25"/>
          <w:szCs w:val="25"/>
          <w:lang w:val="es-ES" w:eastAsia="es-ES"/>
        </w:rPr>
        <w:t xml:space="preserve">empresa </w:t>
      </w:r>
      <w:r w:rsidRPr="005E26E7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A</w:t>
      </w:r>
      <w:r w:rsidR="00474ECB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.</w:t>
      </w:r>
      <w:r w:rsidRPr="005E26E7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C</w:t>
      </w:r>
      <w:r w:rsidR="00474ECB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.</w:t>
      </w:r>
      <w:r w:rsidRPr="005E26E7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P</w:t>
      </w:r>
      <w:r w:rsidR="00474ECB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.</w:t>
      </w:r>
      <w:r w:rsidRPr="005E26E7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T</w:t>
      </w:r>
      <w:r w:rsidR="00474ECB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.</w:t>
      </w:r>
      <w:r w:rsidRPr="005E26E7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S</w:t>
      </w:r>
      <w:r w:rsidR="00474ECB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.</w:t>
      </w:r>
      <w:r w:rsidRPr="005E26E7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A</w:t>
      </w:r>
      <w:r w:rsidR="00474ECB">
        <w:rPr>
          <w:rFonts w:ascii="Garamond" w:hAnsi="Garamond" w:cs="Garamond"/>
          <w:b/>
          <w:spacing w:val="-8"/>
          <w:sz w:val="25"/>
          <w:szCs w:val="25"/>
          <w:lang w:val="es-ES" w:eastAsia="es-ES"/>
        </w:rPr>
        <w:t>.</w:t>
      </w:r>
      <w:r>
        <w:rPr>
          <w:rFonts w:ascii="Garamond" w:hAnsi="Garamond" w:cs="Garamond"/>
          <w:spacing w:val="-8"/>
          <w:sz w:val="25"/>
          <w:szCs w:val="25"/>
          <w:lang w:val="es-ES" w:eastAsia="es-ES"/>
        </w:rPr>
        <w:t xml:space="preserve">., cédula de persona jurídica número </w:t>
      </w:r>
      <w:r w:rsidR="00474ECB">
        <w:rPr>
          <w:rFonts w:ascii="Garamond" w:hAnsi="Garamond" w:cs="Garamond"/>
          <w:spacing w:val="-8"/>
          <w:sz w:val="25"/>
          <w:szCs w:val="25"/>
          <w:lang w:val="es-ES" w:eastAsia="es-ES"/>
        </w:rPr>
        <w:t>…</w:t>
      </w: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 xml:space="preserve">, contra el Artículo No. 6.6 de la Sesión Ordinaria No. 40-2011, dictado por </w:t>
      </w:r>
      <w:r>
        <w:rPr>
          <w:rFonts w:ascii="Garamond" w:hAnsi="Garamond" w:cs="Garamond"/>
          <w:spacing w:val="4"/>
          <w:sz w:val="25"/>
          <w:szCs w:val="25"/>
          <w:lang w:val="es-ES" w:eastAsia="es-ES"/>
        </w:rPr>
        <w:t xml:space="preserve">la Junta Directiva del Consejo de Transporte Público en fecha 09 de Junio del 2011. </w:t>
      </w:r>
      <w:r w:rsidRPr="005E26E7">
        <w:rPr>
          <w:rFonts w:ascii="Garamond" w:hAnsi="Garamond" w:cs="Garamond"/>
          <w:b/>
          <w:spacing w:val="-2"/>
          <w:sz w:val="25"/>
          <w:szCs w:val="25"/>
          <w:lang w:val="es-ES" w:eastAsia="es-ES"/>
        </w:rPr>
        <w:t>EXPEDIENTE ADMINISTRATIVO TAT-002-13.-</w:t>
      </w:r>
    </w:p>
    <w:p w:rsidR="006A1524" w:rsidRPr="005E26E7" w:rsidRDefault="006A1524">
      <w:pPr>
        <w:pStyle w:val="Style1"/>
        <w:kinsoku w:val="0"/>
        <w:autoSpaceDE/>
        <w:autoSpaceDN/>
        <w:adjustRightInd/>
        <w:spacing w:before="576" w:line="187" w:lineRule="auto"/>
        <w:ind w:left="3600"/>
        <w:rPr>
          <w:rFonts w:ascii="Garamond" w:hAnsi="Garamond" w:cs="Garamond"/>
          <w:b/>
          <w:spacing w:val="-5"/>
          <w:sz w:val="25"/>
          <w:szCs w:val="25"/>
          <w:lang w:val="es-ES" w:eastAsia="es-ES"/>
        </w:rPr>
      </w:pPr>
      <w:r w:rsidRPr="005E26E7">
        <w:rPr>
          <w:rFonts w:ascii="Garamond" w:hAnsi="Garamond" w:cs="Garamond"/>
          <w:b/>
          <w:spacing w:val="-5"/>
          <w:sz w:val="25"/>
          <w:szCs w:val="25"/>
          <w:lang w:val="es-ES" w:eastAsia="es-ES"/>
        </w:rPr>
        <w:t>RESULTANDO</w:t>
      </w:r>
    </w:p>
    <w:p w:rsidR="006A1524" w:rsidRDefault="006A1524">
      <w:pPr>
        <w:pStyle w:val="Style1"/>
        <w:kinsoku w:val="0"/>
        <w:autoSpaceDE/>
        <w:autoSpaceDN/>
        <w:adjustRightInd/>
        <w:spacing w:before="576" w:line="213" w:lineRule="auto"/>
        <w:ind w:left="72" w:right="144"/>
        <w:jc w:val="both"/>
        <w:rPr>
          <w:rFonts w:ascii="Garamond" w:hAnsi="Garamond" w:cs="Garamond"/>
          <w:spacing w:val="-5"/>
          <w:sz w:val="25"/>
          <w:szCs w:val="25"/>
          <w:lang w:val="es-ES" w:eastAsia="es-ES"/>
        </w:rPr>
      </w:pPr>
      <w:r w:rsidRPr="005E26E7">
        <w:rPr>
          <w:rFonts w:ascii="Garamond" w:hAnsi="Garamond" w:cs="Garamond"/>
          <w:b/>
          <w:spacing w:val="2"/>
          <w:sz w:val="25"/>
          <w:szCs w:val="25"/>
          <w:lang w:val="es-ES" w:eastAsia="es-ES"/>
        </w:rPr>
        <w:t>PRIMERO:</w:t>
      </w: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 xml:space="preserve"> La Junta Directiva del Consejo de Transporte Público acuerda mediante el </w:t>
      </w:r>
      <w:r>
        <w:rPr>
          <w:rFonts w:ascii="Garamond" w:hAnsi="Garamond" w:cs="Garamond"/>
          <w:spacing w:val="4"/>
          <w:sz w:val="25"/>
          <w:szCs w:val="25"/>
          <w:lang w:val="es-ES" w:eastAsia="es-ES"/>
        </w:rPr>
        <w:t xml:space="preserve">Punto No. 6.6 de su Sesión Ordinaria No. 40-2011 de fecha 09 de Junio del 2011, lo 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>siguiente:</w:t>
      </w:r>
    </w:p>
    <w:p w:rsidR="006A1524" w:rsidRDefault="006A1524" w:rsidP="005E26E7">
      <w:pPr>
        <w:pStyle w:val="Style1"/>
        <w:kinsoku w:val="0"/>
        <w:autoSpaceDE/>
        <w:autoSpaceDN/>
        <w:adjustRightInd/>
        <w:spacing w:before="288" w:line="211" w:lineRule="auto"/>
        <w:ind w:left="576" w:right="1172"/>
        <w:jc w:val="both"/>
        <w:rPr>
          <w:rFonts w:ascii="Garamond" w:hAnsi="Garamond" w:cs="Garamond"/>
          <w:spacing w:val="-3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>"</w:t>
      </w:r>
      <w:r w:rsidRPr="005E26E7">
        <w:rPr>
          <w:rFonts w:ascii="Garamond" w:hAnsi="Garamond" w:cs="Garamond"/>
          <w:b/>
          <w:spacing w:val="-5"/>
          <w:sz w:val="25"/>
          <w:szCs w:val="25"/>
          <w:lang w:val="es-ES" w:eastAsia="es-ES"/>
        </w:rPr>
        <w:t>ARTÍCULO 6.6.-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 Se conoce el informe </w:t>
      </w:r>
      <w:r w:rsidRPr="005E26E7">
        <w:rPr>
          <w:rFonts w:ascii="Garamond" w:hAnsi="Garamond" w:cs="Garamond"/>
          <w:b/>
          <w:spacing w:val="-5"/>
          <w:sz w:val="25"/>
          <w:szCs w:val="25"/>
          <w:lang w:val="es-ES" w:eastAsia="es-ES"/>
        </w:rPr>
        <w:t>DING-11-1161</w:t>
      </w:r>
      <w:r>
        <w:rPr>
          <w:rFonts w:ascii="Garamond" w:hAnsi="Garamond" w:cs="Garamond"/>
          <w:spacing w:val="-5"/>
          <w:sz w:val="25"/>
          <w:szCs w:val="25"/>
          <w:lang w:val="es-ES" w:eastAsia="es-ES"/>
        </w:rPr>
        <w:t xml:space="preserve"> del Departamento de </w:t>
      </w:r>
      <w:r>
        <w:rPr>
          <w:rFonts w:ascii="Garamond" w:hAnsi="Garamond" w:cs="Garamond"/>
          <w:sz w:val="25"/>
          <w:szCs w:val="25"/>
          <w:lang w:val="es-ES" w:eastAsia="es-ES"/>
        </w:rPr>
        <w:t xml:space="preserve">Ingeniería referente a la modificación de horarios y de recorridos para la Ruta </w:t>
      </w: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>620, ACT</w:t>
      </w:r>
      <w:r w:rsidR="005E26E7">
        <w:rPr>
          <w:rFonts w:ascii="Garamond" w:hAnsi="Garamond" w:cs="Garamond"/>
          <w:spacing w:val="-3"/>
          <w:sz w:val="25"/>
          <w:szCs w:val="25"/>
          <w:lang w:val="es-ES" w:eastAsia="es-ES"/>
        </w:rPr>
        <w:t>SA</w:t>
      </w: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>.</w:t>
      </w:r>
    </w:p>
    <w:p w:rsidR="006A1524" w:rsidRPr="005E26E7" w:rsidRDefault="006A1524">
      <w:pPr>
        <w:pStyle w:val="Style1"/>
        <w:tabs>
          <w:tab w:val="right" w:pos="3826"/>
        </w:tabs>
        <w:kinsoku w:val="0"/>
        <w:autoSpaceDE/>
        <w:autoSpaceDN/>
        <w:adjustRightInd/>
        <w:spacing w:before="288"/>
        <w:ind w:left="576"/>
        <w:rPr>
          <w:rFonts w:ascii="Garamond" w:hAnsi="Garamond" w:cs="Garamond"/>
          <w:b/>
          <w:spacing w:val="4"/>
          <w:sz w:val="25"/>
          <w:szCs w:val="25"/>
          <w:lang w:val="es-ES" w:eastAsia="es-ES"/>
        </w:rPr>
      </w:pPr>
      <w:r w:rsidRPr="005E26E7">
        <w:rPr>
          <w:rFonts w:ascii="Garamond" w:hAnsi="Garamond" w:cs="Garamond"/>
          <w:b/>
          <w:spacing w:val="-64"/>
          <w:sz w:val="25"/>
          <w:szCs w:val="25"/>
          <w:lang w:val="es-ES" w:eastAsia="es-ES"/>
        </w:rPr>
        <w:t>1.</w:t>
      </w:r>
      <w:r w:rsidRPr="005E26E7">
        <w:rPr>
          <w:rFonts w:ascii="Garamond" w:hAnsi="Garamond" w:cs="Garamond"/>
          <w:b/>
          <w:spacing w:val="-64"/>
          <w:sz w:val="25"/>
          <w:szCs w:val="25"/>
          <w:lang w:val="es-ES" w:eastAsia="es-ES"/>
        </w:rPr>
        <w:tab/>
      </w:r>
      <w:r w:rsidRPr="005E26E7">
        <w:rPr>
          <w:rFonts w:ascii="Garamond" w:hAnsi="Garamond" w:cs="Garamond"/>
          <w:b/>
          <w:spacing w:val="4"/>
          <w:sz w:val="25"/>
          <w:szCs w:val="25"/>
          <w:lang w:val="es-ES" w:eastAsia="es-ES"/>
        </w:rPr>
        <w:t>Objetivo de la petición.</w:t>
      </w:r>
    </w:p>
    <w:p w:rsidR="006A1524" w:rsidRDefault="006A1524">
      <w:pPr>
        <w:pStyle w:val="Style1"/>
        <w:kinsoku w:val="0"/>
        <w:autoSpaceDE/>
        <w:autoSpaceDN/>
        <w:adjustRightInd/>
        <w:spacing w:before="216" w:line="177" w:lineRule="auto"/>
        <w:ind w:left="576" w:right="792"/>
        <w:rPr>
          <w:rFonts w:ascii="Garamond" w:hAnsi="Garamond" w:cs="Garamond"/>
          <w:spacing w:val="-9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4"/>
          <w:sz w:val="25"/>
          <w:szCs w:val="25"/>
          <w:lang w:val="es-ES" w:eastAsia="es-ES"/>
        </w:rPr>
        <w:t xml:space="preserve">La empresa </w:t>
      </w:r>
      <w:r>
        <w:rPr>
          <w:i/>
          <w:iCs/>
          <w:spacing w:val="4"/>
          <w:lang w:val="es-ES" w:eastAsia="es-ES"/>
        </w:rPr>
        <w:t>A</w:t>
      </w:r>
      <w:r w:rsidR="00474ECB">
        <w:rPr>
          <w:i/>
          <w:iCs/>
          <w:spacing w:val="4"/>
          <w:lang w:val="es-ES" w:eastAsia="es-ES"/>
        </w:rPr>
        <w:t>.</w:t>
      </w:r>
      <w:r>
        <w:rPr>
          <w:i/>
          <w:iCs/>
          <w:spacing w:val="4"/>
          <w:lang w:val="es-ES" w:eastAsia="es-ES"/>
        </w:rPr>
        <w:t>C</w:t>
      </w:r>
      <w:r w:rsidR="00474ECB">
        <w:rPr>
          <w:i/>
          <w:iCs/>
          <w:spacing w:val="4"/>
          <w:lang w:val="es-ES" w:eastAsia="es-ES"/>
        </w:rPr>
        <w:t>.</w:t>
      </w:r>
      <w:r w:rsidR="005E26E7">
        <w:rPr>
          <w:i/>
          <w:iCs/>
          <w:spacing w:val="4"/>
          <w:lang w:val="es-ES" w:eastAsia="es-ES"/>
        </w:rPr>
        <w:t>P</w:t>
      </w:r>
      <w:r w:rsidR="00474ECB">
        <w:rPr>
          <w:i/>
          <w:iCs/>
          <w:spacing w:val="4"/>
          <w:lang w:val="es-ES" w:eastAsia="es-ES"/>
        </w:rPr>
        <w:t>.</w:t>
      </w:r>
      <w:r>
        <w:rPr>
          <w:i/>
          <w:iCs/>
          <w:spacing w:val="4"/>
          <w:lang w:val="es-ES" w:eastAsia="es-ES"/>
        </w:rPr>
        <w:t>T</w:t>
      </w:r>
      <w:r w:rsidR="00474ECB">
        <w:rPr>
          <w:i/>
          <w:iCs/>
          <w:spacing w:val="4"/>
          <w:lang w:val="es-ES" w:eastAsia="es-ES"/>
        </w:rPr>
        <w:t>.</w:t>
      </w:r>
      <w:r>
        <w:rPr>
          <w:i/>
          <w:iCs/>
          <w:spacing w:val="4"/>
          <w:lang w:val="es-ES" w:eastAsia="es-ES"/>
        </w:rPr>
        <w:t>S</w:t>
      </w:r>
      <w:r w:rsidR="00474ECB">
        <w:rPr>
          <w:i/>
          <w:iCs/>
          <w:spacing w:val="4"/>
          <w:lang w:val="es-ES" w:eastAsia="es-ES"/>
        </w:rPr>
        <w:t>.</w:t>
      </w:r>
      <w:r>
        <w:rPr>
          <w:i/>
          <w:iCs/>
          <w:spacing w:val="4"/>
          <w:lang w:val="es-ES" w:eastAsia="es-ES"/>
        </w:rPr>
        <w:t xml:space="preserve">A., </w:t>
      </w:r>
      <w:r>
        <w:rPr>
          <w:rFonts w:ascii="Garamond" w:hAnsi="Garamond" w:cs="Garamond"/>
          <w:spacing w:val="4"/>
          <w:sz w:val="25"/>
          <w:szCs w:val="25"/>
          <w:lang w:val="es-ES" w:eastAsia="es-ES"/>
        </w:rPr>
        <w:t xml:space="preserve">solicita los siguientes </w:t>
      </w:r>
      <w:r>
        <w:rPr>
          <w:rFonts w:ascii="Garamond" w:hAnsi="Garamond" w:cs="Garamond"/>
          <w:spacing w:val="-9"/>
          <w:sz w:val="25"/>
          <w:szCs w:val="25"/>
          <w:lang w:val="es-ES" w:eastAsia="es-ES"/>
        </w:rPr>
        <w:t>puntos:</w:t>
      </w:r>
    </w:p>
    <w:p w:rsidR="006A1524" w:rsidRDefault="006A1524">
      <w:pPr>
        <w:pStyle w:val="Style1"/>
        <w:numPr>
          <w:ilvl w:val="0"/>
          <w:numId w:val="1"/>
        </w:numPr>
        <w:tabs>
          <w:tab w:val="clear" w:pos="864"/>
          <w:tab w:val="num" w:pos="1512"/>
        </w:tabs>
        <w:kinsoku w:val="0"/>
        <w:autoSpaceDE/>
        <w:autoSpaceDN/>
        <w:adjustRightInd/>
        <w:spacing w:before="216" w:line="196" w:lineRule="auto"/>
        <w:rPr>
          <w:rFonts w:ascii="Garamond" w:hAnsi="Garamond" w:cs="Garamond"/>
          <w:spacing w:val="-3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3"/>
          <w:sz w:val="25"/>
          <w:szCs w:val="25"/>
          <w:lang w:val="es-ES" w:eastAsia="es-ES"/>
        </w:rPr>
        <w:t>Modificación del recorrido de la Ruta N° 620.</w:t>
      </w:r>
    </w:p>
    <w:p w:rsidR="006A1524" w:rsidRDefault="006A1524">
      <w:pPr>
        <w:pStyle w:val="Style1"/>
        <w:numPr>
          <w:ilvl w:val="0"/>
          <w:numId w:val="1"/>
        </w:numPr>
        <w:tabs>
          <w:tab w:val="clear" w:pos="864"/>
          <w:tab w:val="num" w:pos="1512"/>
        </w:tabs>
        <w:kinsoku w:val="0"/>
        <w:autoSpaceDE/>
        <w:autoSpaceDN/>
        <w:adjustRightInd/>
        <w:spacing w:before="36"/>
        <w:rPr>
          <w:rFonts w:ascii="Garamond" w:hAnsi="Garamond" w:cs="Garamond"/>
          <w:spacing w:val="-4"/>
          <w:sz w:val="25"/>
          <w:szCs w:val="25"/>
          <w:lang w:val="es-ES" w:eastAsia="es-ES"/>
        </w:rPr>
      </w:pPr>
      <w:r>
        <w:rPr>
          <w:rFonts w:ascii="Garamond" w:hAnsi="Garamond" w:cs="Garamond"/>
          <w:spacing w:val="-4"/>
          <w:sz w:val="25"/>
          <w:szCs w:val="25"/>
          <w:lang w:val="es-ES" w:eastAsia="es-ES"/>
        </w:rPr>
        <w:t>Ampliación de horarios de la Ruta N° 620</w:t>
      </w:r>
    </w:p>
    <w:p w:rsidR="005E26E7" w:rsidRDefault="005E26E7" w:rsidP="005E26E7">
      <w:pPr>
        <w:pStyle w:val="Style1"/>
        <w:kinsoku w:val="0"/>
        <w:autoSpaceDE/>
        <w:autoSpaceDN/>
        <w:adjustRightInd/>
        <w:spacing w:before="36"/>
        <w:ind w:left="648"/>
        <w:rPr>
          <w:rFonts w:ascii="Garamond" w:hAnsi="Garamond" w:cs="Garamond"/>
          <w:spacing w:val="-4"/>
          <w:sz w:val="25"/>
          <w:szCs w:val="25"/>
          <w:lang w:val="es-ES" w:eastAsia="es-ES"/>
        </w:rPr>
      </w:pPr>
    </w:p>
    <w:p w:rsidR="006A1524" w:rsidRPr="005E26E7" w:rsidRDefault="006A1524">
      <w:pPr>
        <w:pStyle w:val="Style1"/>
        <w:kinsoku w:val="0"/>
        <w:autoSpaceDE/>
        <w:autoSpaceDN/>
        <w:adjustRightInd/>
        <w:spacing w:before="180" w:after="1044" w:line="211" w:lineRule="auto"/>
        <w:ind w:left="576" w:right="4248"/>
        <w:rPr>
          <w:rFonts w:ascii="Garamond" w:hAnsi="Garamond" w:cs="Garamond"/>
          <w:b/>
          <w:spacing w:val="-3"/>
          <w:sz w:val="25"/>
          <w:szCs w:val="25"/>
          <w:lang w:val="es-ES" w:eastAsia="es-ES"/>
        </w:rPr>
      </w:pPr>
      <w:r w:rsidRPr="005E26E7">
        <w:rPr>
          <w:rFonts w:ascii="Garamond" w:hAnsi="Garamond" w:cs="Garamond"/>
          <w:b/>
          <w:spacing w:val="-1"/>
          <w:sz w:val="25"/>
          <w:szCs w:val="25"/>
          <w:lang w:val="es-ES" w:eastAsia="es-ES"/>
        </w:rPr>
        <w:t xml:space="preserve">2. Condiciones actuales de la Ruta N° 620 </w:t>
      </w:r>
      <w:r w:rsidRPr="005E26E7">
        <w:rPr>
          <w:rFonts w:ascii="Garamond" w:hAnsi="Garamond" w:cs="Garamond"/>
          <w:b/>
          <w:spacing w:val="-3"/>
          <w:sz w:val="25"/>
          <w:szCs w:val="25"/>
          <w:lang w:val="es-ES" w:eastAsia="es-ES"/>
        </w:rPr>
        <w:t>DACP-CB-10-0658</w:t>
      </w:r>
    </w:p>
    <w:p w:rsidR="005E26E7" w:rsidRPr="005E26E7" w:rsidRDefault="005E26E7">
      <w:pPr>
        <w:spacing w:before="27"/>
        <w:jc w:val="center"/>
        <w:rPr>
          <w:lang w:val="es-CR"/>
        </w:rPr>
      </w:pPr>
    </w:p>
    <w:p w:rsidR="006A1524" w:rsidRPr="005E26E7" w:rsidRDefault="006A1524">
      <w:pPr>
        <w:spacing w:before="27"/>
        <w:jc w:val="center"/>
        <w:rPr>
          <w:lang w:val="es-CR"/>
        </w:rPr>
      </w:pPr>
    </w:p>
    <w:p w:rsidR="005E26E7" w:rsidRDefault="005E26E7" w:rsidP="005E26E7">
      <w:pPr>
        <w:pStyle w:val="Style1"/>
        <w:kinsoku w:val="0"/>
        <w:autoSpaceDE/>
        <w:autoSpaceDN/>
        <w:adjustRightInd/>
        <w:spacing w:after="360" w:line="195" w:lineRule="exact"/>
        <w:jc w:val="right"/>
        <w:rPr>
          <w:rFonts w:ascii="Garamond" w:hAnsi="Garamond" w:cs="Garamond"/>
          <w:spacing w:val="-24"/>
          <w:sz w:val="25"/>
          <w:szCs w:val="25"/>
          <w:lang w:val="es-ES" w:eastAsia="es-ES"/>
        </w:rPr>
      </w:pPr>
    </w:p>
    <w:p w:rsidR="00474ECB" w:rsidRDefault="00474ECB" w:rsidP="005E26E7">
      <w:pPr>
        <w:pStyle w:val="Style1"/>
        <w:kinsoku w:val="0"/>
        <w:autoSpaceDE/>
        <w:autoSpaceDN/>
        <w:adjustRightInd/>
        <w:spacing w:after="360" w:line="195" w:lineRule="exact"/>
        <w:jc w:val="right"/>
        <w:rPr>
          <w:rFonts w:ascii="Garamond" w:hAnsi="Garamond" w:cs="Garamond"/>
          <w:spacing w:val="-24"/>
          <w:sz w:val="25"/>
          <w:szCs w:val="25"/>
          <w:lang w:val="es-ES" w:eastAsia="es-ES"/>
        </w:rPr>
      </w:pPr>
    </w:p>
    <w:p w:rsidR="00474ECB" w:rsidRDefault="00474ECB" w:rsidP="005E26E7">
      <w:pPr>
        <w:pStyle w:val="Style1"/>
        <w:kinsoku w:val="0"/>
        <w:autoSpaceDE/>
        <w:autoSpaceDN/>
        <w:adjustRightInd/>
        <w:spacing w:after="360" w:line="195" w:lineRule="exact"/>
        <w:jc w:val="right"/>
        <w:rPr>
          <w:rFonts w:ascii="Garamond" w:hAnsi="Garamond" w:cs="Garamond"/>
          <w:spacing w:val="-24"/>
          <w:sz w:val="25"/>
          <w:szCs w:val="25"/>
          <w:lang w:val="es-ES" w:eastAsia="es-ES"/>
        </w:rPr>
      </w:pPr>
    </w:p>
    <w:p w:rsidR="00474ECB" w:rsidRDefault="00474ECB" w:rsidP="005E26E7">
      <w:pPr>
        <w:pStyle w:val="Style1"/>
        <w:kinsoku w:val="0"/>
        <w:autoSpaceDE/>
        <w:autoSpaceDN/>
        <w:adjustRightInd/>
        <w:spacing w:after="360" w:line="195" w:lineRule="exact"/>
        <w:jc w:val="right"/>
        <w:rPr>
          <w:rFonts w:ascii="Garamond" w:hAnsi="Garamond" w:cs="Garamond"/>
          <w:spacing w:val="-24"/>
          <w:sz w:val="25"/>
          <w:szCs w:val="25"/>
          <w:lang w:val="es-ES" w:eastAsia="es-ES"/>
        </w:rPr>
      </w:pPr>
    </w:p>
    <w:p w:rsidR="006A1524" w:rsidRDefault="006A1524">
      <w:pPr>
        <w:pStyle w:val="Style1"/>
        <w:kinsoku w:val="0"/>
        <w:autoSpaceDE/>
        <w:autoSpaceDN/>
        <w:adjustRightInd/>
        <w:ind w:left="720" w:right="648"/>
        <w:jc w:val="both"/>
        <w:rPr>
          <w:spacing w:val="-4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lastRenderedPageBreak/>
        <w:t xml:space="preserve">De acuerdo con el expediente administrativo de la ruta N° 620 que mantiene el </w:t>
      </w:r>
      <w:r>
        <w:rPr>
          <w:spacing w:val="-6"/>
          <w:w w:val="105"/>
          <w:lang w:val="es-ES" w:eastAsia="es-ES"/>
        </w:rPr>
        <w:t xml:space="preserve">Departamento de Administración de Concesiones y Permisos en sus archivos, </w:t>
      </w:r>
      <w:r>
        <w:rPr>
          <w:spacing w:val="-8"/>
          <w:w w:val="105"/>
          <w:lang w:val="es-ES" w:eastAsia="es-ES"/>
        </w:rPr>
        <w:t>aparece la empresa A</w:t>
      </w:r>
      <w:r w:rsidR="00474ECB">
        <w:rPr>
          <w:spacing w:val="-8"/>
          <w:w w:val="105"/>
          <w:lang w:val="es-ES" w:eastAsia="es-ES"/>
        </w:rPr>
        <w:t>.</w:t>
      </w:r>
      <w:r>
        <w:rPr>
          <w:spacing w:val="-8"/>
          <w:w w:val="105"/>
          <w:lang w:val="es-ES" w:eastAsia="es-ES"/>
        </w:rPr>
        <w:t>C</w:t>
      </w:r>
      <w:r w:rsidR="00474ECB">
        <w:rPr>
          <w:spacing w:val="-8"/>
          <w:w w:val="105"/>
          <w:lang w:val="es-ES" w:eastAsia="es-ES"/>
        </w:rPr>
        <w:t>.</w:t>
      </w:r>
      <w:r>
        <w:rPr>
          <w:spacing w:val="-8"/>
          <w:w w:val="105"/>
          <w:lang w:val="es-ES" w:eastAsia="es-ES"/>
        </w:rPr>
        <w:t>P</w:t>
      </w:r>
      <w:r w:rsidR="00474ECB">
        <w:rPr>
          <w:spacing w:val="-8"/>
          <w:w w:val="105"/>
          <w:lang w:val="es-ES" w:eastAsia="es-ES"/>
        </w:rPr>
        <w:t>.</w:t>
      </w:r>
      <w:r>
        <w:rPr>
          <w:spacing w:val="-8"/>
          <w:w w:val="105"/>
          <w:lang w:val="es-ES" w:eastAsia="es-ES"/>
        </w:rPr>
        <w:t>T</w:t>
      </w:r>
      <w:r w:rsidR="00474ECB">
        <w:rPr>
          <w:spacing w:val="-8"/>
          <w:w w:val="105"/>
          <w:lang w:val="es-ES" w:eastAsia="es-ES"/>
        </w:rPr>
        <w:t>.</w:t>
      </w:r>
      <w:r>
        <w:rPr>
          <w:spacing w:val="-8"/>
          <w:w w:val="105"/>
          <w:lang w:val="es-ES" w:eastAsia="es-ES"/>
        </w:rPr>
        <w:t>S</w:t>
      </w:r>
      <w:r w:rsidR="00474ECB">
        <w:rPr>
          <w:spacing w:val="-8"/>
          <w:w w:val="105"/>
          <w:lang w:val="es-ES" w:eastAsia="es-ES"/>
        </w:rPr>
        <w:t>.</w:t>
      </w:r>
      <w:r>
        <w:rPr>
          <w:spacing w:val="-8"/>
          <w:w w:val="105"/>
          <w:lang w:val="es-ES" w:eastAsia="es-ES"/>
        </w:rPr>
        <w:t>A</w:t>
      </w:r>
      <w:r w:rsidR="00474ECB">
        <w:rPr>
          <w:spacing w:val="-8"/>
          <w:w w:val="105"/>
          <w:lang w:val="es-ES" w:eastAsia="es-ES"/>
        </w:rPr>
        <w:t>.</w:t>
      </w:r>
      <w:r>
        <w:rPr>
          <w:spacing w:val="-8"/>
          <w:w w:val="105"/>
          <w:lang w:val="es-ES" w:eastAsia="es-ES"/>
        </w:rPr>
        <w:t xml:space="preserve"> como </w:t>
      </w:r>
      <w:r>
        <w:rPr>
          <w:spacing w:val="-10"/>
          <w:w w:val="105"/>
          <w:lang w:val="es-ES" w:eastAsia="es-ES"/>
        </w:rPr>
        <w:t>CONCESIONARIA de esta ruta descrita como "PUNTARENAS — PLAYÓN -</w:t>
      </w:r>
      <w:r>
        <w:rPr>
          <w:spacing w:val="-4"/>
          <w:w w:val="105"/>
          <w:lang w:val="es-ES" w:eastAsia="es-ES"/>
        </w:rPr>
        <w:t xml:space="preserve">BARRANCA y Extensiones Riojalandia 1 y 2, El Progreso, Juanito Mora y Almendros". Mediante el artículo N° 6.8, de la sesión ordinaria 71-2007, de la </w:t>
      </w:r>
      <w:r>
        <w:rPr>
          <w:spacing w:val="-1"/>
          <w:w w:val="105"/>
          <w:lang w:val="es-ES" w:eastAsia="es-ES"/>
        </w:rPr>
        <w:t xml:space="preserve">Junta Directiva del Consejo de Transporte Público, del 25 de setiembre del </w:t>
      </w:r>
      <w:r>
        <w:rPr>
          <w:spacing w:val="1"/>
          <w:w w:val="105"/>
          <w:lang w:val="es-ES" w:eastAsia="es-ES"/>
        </w:rPr>
        <w:t xml:space="preserve">2007, se acuerda renovar el derecho de concesión a esta empresa para la </w:t>
      </w:r>
      <w:r>
        <w:rPr>
          <w:spacing w:val="-1"/>
          <w:w w:val="105"/>
          <w:lang w:val="es-ES" w:eastAsia="es-ES"/>
        </w:rPr>
        <w:t xml:space="preserve">explotación del servicio público de transporte remunerado de personas en la </w:t>
      </w:r>
      <w:r>
        <w:rPr>
          <w:spacing w:val="-4"/>
          <w:w w:val="105"/>
          <w:lang w:val="es-ES" w:eastAsia="es-ES"/>
        </w:rPr>
        <w:t>ruta indicada. Estos derechos vencen el 30 de setiembre del 2014.</w:t>
      </w:r>
    </w:p>
    <w:p w:rsidR="006A1524" w:rsidRDefault="006A1524">
      <w:pPr>
        <w:pStyle w:val="Style1"/>
        <w:kinsoku w:val="0"/>
        <w:autoSpaceDE/>
        <w:autoSpaceDN/>
        <w:adjustRightInd/>
        <w:spacing w:before="216"/>
        <w:ind w:left="720" w:right="648"/>
        <w:jc w:val="both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Las unidades autorizadas, según el artículo N° 7.4.15, de la sesión ordinaria </w:t>
      </w:r>
      <w:r>
        <w:rPr>
          <w:spacing w:val="-2"/>
          <w:w w:val="105"/>
          <w:lang w:val="es-ES" w:eastAsia="es-ES"/>
        </w:rPr>
        <w:t xml:space="preserve">64-2006, de la Junta Directiva del Consejo de Transporte Público de fecha 24 </w:t>
      </w:r>
      <w:r>
        <w:rPr>
          <w:spacing w:val="-4"/>
          <w:w w:val="105"/>
          <w:lang w:val="es-ES" w:eastAsia="es-ES"/>
        </w:rPr>
        <w:t>de octubre de 2006, son:</w:t>
      </w:r>
    </w:p>
    <w:p w:rsidR="005E26E7" w:rsidRDefault="005E26E7">
      <w:pPr>
        <w:pStyle w:val="Style1"/>
        <w:kinsoku w:val="0"/>
        <w:autoSpaceDE/>
        <w:autoSpaceDN/>
        <w:adjustRightInd/>
        <w:spacing w:before="216"/>
        <w:ind w:left="720" w:right="648"/>
        <w:jc w:val="both"/>
        <w:rPr>
          <w:spacing w:val="-4"/>
          <w:w w:val="105"/>
          <w:lang w:val="es-ES" w:eastAsia="es-ES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53"/>
        <w:gridCol w:w="1867"/>
        <w:gridCol w:w="1862"/>
        <w:gridCol w:w="2333"/>
        <w:gridCol w:w="1771"/>
      </w:tblGrid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N°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PLACAS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MODELO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CAPACIDAD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545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1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PB-1040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2000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49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545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PB-1041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2000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49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3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545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3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PB-1043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2000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49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9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PB-1045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2000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49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5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545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5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i/>
                <w:iCs/>
                <w:lang w:val="es-ES" w:eastAsia="es-ES"/>
              </w:rPr>
            </w:pPr>
            <w:r w:rsidRPr="0075288A">
              <w:rPr>
                <w:i/>
                <w:iCs/>
                <w:lang w:val="es-ES" w:eastAsia="es-ES"/>
              </w:rPr>
              <w:t>PB-I 201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2000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49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6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PB-1458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2005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7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PB-1459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2005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8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PB-1460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2005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9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PB-1461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2005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10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PB-1462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2005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11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PB-1652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2007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 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(**)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tabs>
                <w:tab w:val="right" w:pos="1248"/>
              </w:tabs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12</w:t>
            </w:r>
            <w:r w:rsidRPr="0075288A">
              <w:rPr>
                <w:w w:val="105"/>
                <w:lang w:val="es-ES" w:eastAsia="es-ES"/>
              </w:rPr>
              <w:tab/>
              <w:t>'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PB-1653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2007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 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(**)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13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PB-1654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67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2007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 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(**)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14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PB-1655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73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2007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 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(**)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15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PB-1656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73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2007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 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(**)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16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PB-1657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73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2007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 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(**)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1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left="533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17</w:t>
            </w:r>
          </w:p>
        </w:tc>
        <w:tc>
          <w:tcPr>
            <w:tcW w:w="1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490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PB-1658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73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2007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ind w:right="1014"/>
              <w:jc w:val="right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47 *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524" w:rsidRPr="0075288A" w:rsidRDefault="006A1524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 w:rsidRPr="0075288A">
              <w:rPr>
                <w:w w:val="105"/>
                <w:lang w:val="es-ES" w:eastAsia="es-ES"/>
              </w:rPr>
              <w:t>(4.1)</w:t>
            </w:r>
          </w:p>
        </w:tc>
      </w:tr>
    </w:tbl>
    <w:p w:rsidR="006A1524" w:rsidRDefault="006A1524">
      <w:pPr>
        <w:spacing w:after="239" w:line="20" w:lineRule="exact"/>
        <w:ind w:left="5" w:right="5"/>
      </w:pPr>
    </w:p>
    <w:p w:rsidR="006A1524" w:rsidRDefault="006A1524">
      <w:pPr>
        <w:pStyle w:val="Style1"/>
        <w:kinsoku w:val="0"/>
        <w:autoSpaceDE/>
        <w:autoSpaceDN/>
        <w:adjustRightInd/>
        <w:ind w:left="576" w:right="1872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*Cuenta con rampa para transportar discapacitados por la Ley 7600. </w:t>
      </w:r>
      <w:r>
        <w:rPr>
          <w:spacing w:val="-4"/>
          <w:w w:val="105"/>
          <w:lang w:val="es-ES" w:eastAsia="es-ES"/>
        </w:rPr>
        <w:t>(**) Cuentan con contrato de arrendamiento.</w:t>
      </w:r>
    </w:p>
    <w:p w:rsidR="006A1524" w:rsidRDefault="006A1524">
      <w:pPr>
        <w:pStyle w:val="Style1"/>
        <w:kinsoku w:val="0"/>
        <w:autoSpaceDE/>
        <w:autoSpaceDN/>
        <w:adjustRightInd/>
        <w:spacing w:before="288" w:after="1476"/>
        <w:ind w:left="576" w:right="72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Los horarios autorizados, según el acuerdo N° 09, de la sesión 2817, de la </w:t>
      </w:r>
      <w:r>
        <w:rPr>
          <w:spacing w:val="-4"/>
          <w:w w:val="105"/>
          <w:lang w:val="es-ES" w:eastAsia="es-ES"/>
        </w:rPr>
        <w:t>antigua Comisión Técnica de Transportes del 03 de junio de 1993, son:</w:t>
      </w:r>
    </w:p>
    <w:p w:rsidR="005E26E7" w:rsidRDefault="005E26E7">
      <w:pPr>
        <w:pStyle w:val="Style2"/>
        <w:kinsoku w:val="0"/>
        <w:autoSpaceDE/>
        <w:autoSpaceDN/>
        <w:spacing w:after="0" w:line="196" w:lineRule="auto"/>
        <w:rPr>
          <w:rStyle w:val="CharacterStyle2"/>
          <w:w w:val="105"/>
          <w:lang w:val="es-ES" w:eastAsia="es-ES"/>
        </w:rPr>
      </w:pPr>
    </w:p>
    <w:p w:rsidR="00474ECB" w:rsidRDefault="00474ECB">
      <w:pPr>
        <w:pStyle w:val="Style2"/>
        <w:kinsoku w:val="0"/>
        <w:autoSpaceDE/>
        <w:autoSpaceDN/>
        <w:spacing w:after="0" w:line="196" w:lineRule="auto"/>
        <w:rPr>
          <w:rStyle w:val="CharacterStyle2"/>
          <w:w w:val="105"/>
          <w:lang w:val="es-ES" w:eastAsia="es-ES"/>
        </w:rPr>
      </w:pPr>
    </w:p>
    <w:p w:rsidR="005E26E7" w:rsidRDefault="005E26E7">
      <w:pPr>
        <w:pStyle w:val="Style2"/>
        <w:kinsoku w:val="0"/>
        <w:autoSpaceDE/>
        <w:autoSpaceDN/>
        <w:spacing w:after="0" w:line="196" w:lineRule="auto"/>
        <w:rPr>
          <w:rStyle w:val="CharacterStyle2"/>
          <w:w w:val="105"/>
          <w:lang w:val="es-ES" w:eastAsia="es-ES"/>
        </w:rPr>
      </w:pPr>
    </w:p>
    <w:p w:rsidR="006A1524" w:rsidRPr="005E26E7" w:rsidRDefault="006A1524">
      <w:pPr>
        <w:pStyle w:val="Style2"/>
        <w:kinsoku w:val="0"/>
        <w:autoSpaceDE/>
        <w:autoSpaceDN/>
        <w:spacing w:after="0" w:line="196" w:lineRule="auto"/>
        <w:rPr>
          <w:rStyle w:val="CharacterStyle2"/>
          <w:b/>
          <w:w w:val="105"/>
          <w:lang w:val="es-ES" w:eastAsia="es-ES"/>
        </w:rPr>
      </w:pPr>
      <w:r w:rsidRPr="005E26E7">
        <w:rPr>
          <w:rStyle w:val="CharacterStyle2"/>
          <w:b/>
          <w:w w:val="105"/>
          <w:lang w:val="es-ES" w:eastAsia="es-ES"/>
        </w:rPr>
        <w:lastRenderedPageBreak/>
        <w:t>PUNTARENAS - BARRANCA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48"/>
      </w:tblGrid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4:30 a 5:30 horas cada 15 minutos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5:30 a 8:30 horas cada 10 minutos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8:30 a 15:00 horas cada 15 minutos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15:00 a 18.30 horas cada 10 minutos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18:30 a 23:00 horas cada 15 minutos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Domingos y feriados con una frecuencia de 15 minutos</w:t>
            </w:r>
          </w:p>
        </w:tc>
      </w:tr>
    </w:tbl>
    <w:p w:rsidR="006A1524" w:rsidRPr="005E26E7" w:rsidRDefault="006A1524">
      <w:pPr>
        <w:spacing w:after="484" w:line="20" w:lineRule="exact"/>
        <w:ind w:left="38" w:right="10"/>
        <w:rPr>
          <w:lang w:val="es-CR"/>
        </w:rPr>
      </w:pPr>
    </w:p>
    <w:p w:rsidR="006A1524" w:rsidRPr="005E26E7" w:rsidRDefault="006A1524">
      <w:pPr>
        <w:pStyle w:val="Style2"/>
        <w:kinsoku w:val="0"/>
        <w:autoSpaceDE/>
        <w:autoSpaceDN/>
        <w:spacing w:after="0"/>
        <w:rPr>
          <w:rStyle w:val="CharacterStyle2"/>
          <w:b/>
          <w:w w:val="105"/>
          <w:lang w:val="es-ES" w:eastAsia="es-ES"/>
        </w:rPr>
      </w:pPr>
      <w:r w:rsidRPr="005E26E7">
        <w:rPr>
          <w:rStyle w:val="CharacterStyle2"/>
          <w:b/>
          <w:w w:val="105"/>
          <w:lang w:val="es-ES" w:eastAsia="es-ES"/>
        </w:rPr>
        <w:t>PUNTARENAS - PLAYÓN</w:t>
      </w: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44"/>
      </w:tblGrid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5:00 a 8:00 horas cada 30 minutos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8:00 a 15:00 horas cada 45 minutos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15:00 a 18:00 horas cada 30 minutos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18.00 a 20:00 horas cada 45 minutos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Domingos y feriados inicia a las 5:00 horas y</w:t>
            </w:r>
          </w:p>
          <w:p w:rsidR="006A1524" w:rsidRPr="0075288A" w:rsidRDefault="006A1524">
            <w:pPr>
              <w:pStyle w:val="Style2"/>
              <w:kinsoku w:val="0"/>
              <w:autoSpaceDE/>
              <w:autoSpaceDN/>
              <w:spacing w:after="0"/>
              <w:ind w:left="653"/>
              <w:rPr>
                <w:rStyle w:val="CharacterStyle2"/>
                <w:spacing w:val="-4"/>
                <w:w w:val="105"/>
                <w:lang w:val="es-ES" w:eastAsia="es-ES"/>
              </w:rPr>
            </w:pPr>
            <w:r w:rsidRPr="0075288A">
              <w:rPr>
                <w:rStyle w:val="CharacterStyle2"/>
                <w:spacing w:val="-4"/>
                <w:w w:val="105"/>
                <w:lang w:val="es-ES" w:eastAsia="es-ES"/>
              </w:rPr>
              <w:t>concluye a las 20:00 horas con una frecuencia de 45 minutos</w:t>
            </w:r>
          </w:p>
        </w:tc>
      </w:tr>
    </w:tbl>
    <w:p w:rsidR="006A1524" w:rsidRPr="005E26E7" w:rsidRDefault="006A1524">
      <w:pPr>
        <w:spacing w:after="527" w:line="20" w:lineRule="exact"/>
        <w:ind w:left="28" w:right="24"/>
        <w:rPr>
          <w:b/>
          <w:lang w:val="es-CR"/>
        </w:rPr>
      </w:pPr>
    </w:p>
    <w:p w:rsidR="006A1524" w:rsidRPr="005E26E7" w:rsidRDefault="006A1524">
      <w:pPr>
        <w:pStyle w:val="Style2"/>
        <w:kinsoku w:val="0"/>
        <w:autoSpaceDE/>
        <w:autoSpaceDN/>
        <w:spacing w:line="208" w:lineRule="auto"/>
        <w:rPr>
          <w:rStyle w:val="CharacterStyle2"/>
          <w:b/>
          <w:w w:val="105"/>
          <w:lang w:val="es-ES" w:eastAsia="es-ES"/>
        </w:rPr>
      </w:pPr>
      <w:r w:rsidRPr="005E26E7">
        <w:rPr>
          <w:rStyle w:val="CharacterStyle2"/>
          <w:b/>
          <w:w w:val="105"/>
          <w:lang w:val="es-ES" w:eastAsia="es-ES"/>
        </w:rPr>
        <w:t>PUNTARENAS - LOS ALMENDROS - RIOJALANDIA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96"/>
      </w:tblGrid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rPr>
                <w:rStyle w:val="CharacterStyle2"/>
                <w:u w:val="single"/>
                <w:lang w:val="es-ES" w:eastAsia="es-ES"/>
              </w:rPr>
            </w:pPr>
            <w:r w:rsidRPr="0075288A">
              <w:rPr>
                <w:rStyle w:val="CharacterStyle2"/>
                <w:u w:val="single"/>
                <w:lang w:val="es-ES" w:eastAsia="es-ES"/>
              </w:rPr>
              <w:t>5:00 a 20:00 horas cada 45 minutos (horario todos los días)</w:t>
            </w:r>
          </w:p>
        </w:tc>
      </w:tr>
    </w:tbl>
    <w:p w:rsidR="006A1524" w:rsidRPr="005E26E7" w:rsidRDefault="006A1524">
      <w:pPr>
        <w:pStyle w:val="Style3"/>
        <w:kinsoku w:val="0"/>
        <w:autoSpaceDE/>
        <w:autoSpaceDN/>
        <w:adjustRightInd/>
        <w:spacing w:before="504" w:after="72" w:line="213" w:lineRule="auto"/>
        <w:ind w:left="648"/>
        <w:rPr>
          <w:rStyle w:val="CharacterStyle3"/>
          <w:b/>
          <w:w w:val="105"/>
          <w:sz w:val="24"/>
          <w:szCs w:val="24"/>
          <w:lang w:val="es-ES" w:eastAsia="es-ES"/>
        </w:rPr>
      </w:pPr>
      <w:r w:rsidRPr="005E26E7">
        <w:rPr>
          <w:rStyle w:val="CharacterStyle3"/>
          <w:b/>
          <w:w w:val="105"/>
          <w:sz w:val="24"/>
          <w:szCs w:val="24"/>
          <w:lang w:val="es-ES" w:eastAsia="es-ES"/>
        </w:rPr>
        <w:t>PUNTARENAS - EL PROGRESO - JUANITO MORA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96"/>
      </w:tblGrid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rPr>
                <w:rStyle w:val="CharacterStyle2"/>
                <w:u w:val="single"/>
                <w:lang w:val="es-ES" w:eastAsia="es-ES"/>
              </w:rPr>
            </w:pPr>
            <w:r w:rsidRPr="0075288A">
              <w:rPr>
                <w:rStyle w:val="CharacterStyle2"/>
                <w:u w:val="single"/>
                <w:lang w:val="es-ES" w:eastAsia="es-ES"/>
              </w:rPr>
              <w:t>5:00 a 20:00 horas cada 45 minutos (horario todos los días)</w:t>
            </w:r>
          </w:p>
        </w:tc>
      </w:tr>
    </w:tbl>
    <w:p w:rsidR="006A1524" w:rsidRPr="005E26E7" w:rsidRDefault="006A1524">
      <w:pPr>
        <w:pStyle w:val="Style3"/>
        <w:kinsoku w:val="0"/>
        <w:autoSpaceDE/>
        <w:autoSpaceDN/>
        <w:adjustRightInd/>
        <w:spacing w:before="540" w:after="36" w:line="204" w:lineRule="auto"/>
        <w:ind w:left="648"/>
        <w:rPr>
          <w:rStyle w:val="CharacterStyle3"/>
          <w:b/>
          <w:spacing w:val="-6"/>
          <w:w w:val="105"/>
          <w:sz w:val="24"/>
          <w:szCs w:val="24"/>
          <w:lang w:val="es-ES" w:eastAsia="es-ES"/>
        </w:rPr>
      </w:pPr>
      <w:r w:rsidRPr="005E26E7">
        <w:rPr>
          <w:rStyle w:val="CharacterStyle3"/>
          <w:b/>
          <w:spacing w:val="-6"/>
          <w:w w:val="105"/>
          <w:sz w:val="24"/>
          <w:szCs w:val="24"/>
          <w:lang w:val="es-ES" w:eastAsia="es-ES"/>
        </w:rPr>
        <w:t>PUNTARENAS — CARMEN LYRA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96"/>
      </w:tblGrid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524" w:rsidRPr="0075288A" w:rsidRDefault="006A1524">
            <w:pPr>
              <w:pStyle w:val="Style2"/>
              <w:kinsoku w:val="0"/>
              <w:autoSpaceDE/>
              <w:autoSpaceDN/>
              <w:rPr>
                <w:rStyle w:val="CharacterStyle2"/>
                <w:u w:val="single"/>
                <w:lang w:val="es-ES" w:eastAsia="es-ES"/>
              </w:rPr>
            </w:pPr>
            <w:r w:rsidRPr="0075288A">
              <w:rPr>
                <w:rStyle w:val="CharacterStyle2"/>
                <w:u w:val="single"/>
                <w:lang w:val="es-ES" w:eastAsia="es-ES"/>
              </w:rPr>
              <w:t>5:00 a 20:00 horas cada 45 minutos (horario todos los días)</w:t>
            </w:r>
          </w:p>
        </w:tc>
      </w:tr>
    </w:tbl>
    <w:p w:rsidR="006A1524" w:rsidRPr="005E26E7" w:rsidRDefault="006A1524">
      <w:pPr>
        <w:pStyle w:val="Style3"/>
        <w:kinsoku w:val="0"/>
        <w:autoSpaceDE/>
        <w:autoSpaceDN/>
        <w:adjustRightInd/>
        <w:spacing w:before="252"/>
        <w:ind w:left="432"/>
        <w:rPr>
          <w:rStyle w:val="CharacterStyle3"/>
          <w:b/>
          <w:spacing w:val="2"/>
          <w:w w:val="105"/>
          <w:sz w:val="24"/>
          <w:szCs w:val="24"/>
          <w:lang w:val="es-ES" w:eastAsia="es-ES"/>
        </w:rPr>
      </w:pPr>
      <w:r w:rsidRPr="005E26E7">
        <w:rPr>
          <w:rStyle w:val="CharacterStyle3"/>
          <w:b/>
          <w:spacing w:val="2"/>
          <w:w w:val="105"/>
          <w:sz w:val="24"/>
          <w:szCs w:val="24"/>
          <w:lang w:val="es-ES" w:eastAsia="es-ES"/>
        </w:rPr>
        <w:t>2. Metodología que debe aplicarse.</w:t>
      </w:r>
    </w:p>
    <w:p w:rsidR="006A1524" w:rsidRDefault="006A1524">
      <w:pPr>
        <w:pStyle w:val="Style3"/>
        <w:kinsoku w:val="0"/>
        <w:autoSpaceDE/>
        <w:autoSpaceDN/>
        <w:adjustRightInd/>
        <w:spacing w:before="216" w:after="1332"/>
        <w:ind w:left="576" w:right="720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Considerando la zona que sirve la Ruta N° 620, y el trazado que la compone,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para el cumplimiento de los objetivos planteados por la interesada, se debe realizar un estudio integral a lo largo del corredor en el que interactúa la Ruta </w:t>
      </w:r>
      <w:r>
        <w:rPr>
          <w:rStyle w:val="CharacterStyle3"/>
          <w:spacing w:val="13"/>
          <w:w w:val="105"/>
          <w:sz w:val="24"/>
          <w:szCs w:val="24"/>
          <w:lang w:val="es-ES" w:eastAsia="es-ES"/>
        </w:rPr>
        <w:t xml:space="preserve">N° 620 descrita como </w:t>
      </w:r>
      <w:r>
        <w:rPr>
          <w:rStyle w:val="CharacterStyle3"/>
          <w:i/>
          <w:iCs/>
          <w:spacing w:val="13"/>
          <w:sz w:val="24"/>
          <w:szCs w:val="24"/>
          <w:lang w:val="es-ES" w:eastAsia="es-ES"/>
        </w:rPr>
        <w:t xml:space="preserve">Puntarenas-Playón-Barranca y Extensiones a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Riojalandia 1 y 2, El Progreso, Juanito Mora y Almendros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y viceversa. La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empresa 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>A</w:t>
      </w:r>
      <w:r w:rsidR="00474ECB">
        <w:rPr>
          <w:rStyle w:val="CharacterStyle3"/>
          <w:i/>
          <w:iCs/>
          <w:spacing w:val="-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>C</w:t>
      </w:r>
      <w:r w:rsidR="00474ECB">
        <w:rPr>
          <w:rStyle w:val="CharacterStyle3"/>
          <w:i/>
          <w:iCs/>
          <w:spacing w:val="-1"/>
          <w:sz w:val="24"/>
          <w:szCs w:val="24"/>
          <w:lang w:val="es-ES" w:eastAsia="es-ES"/>
        </w:rPr>
        <w:t>.</w:t>
      </w:r>
      <w:r w:rsidR="005E26E7">
        <w:rPr>
          <w:rStyle w:val="CharacterStyle3"/>
          <w:i/>
          <w:iCs/>
          <w:spacing w:val="-1"/>
          <w:sz w:val="24"/>
          <w:szCs w:val="24"/>
          <w:lang w:val="es-ES" w:eastAsia="es-ES"/>
        </w:rPr>
        <w:t>P</w:t>
      </w:r>
      <w:r w:rsidR="00474ECB">
        <w:rPr>
          <w:rStyle w:val="CharacterStyle3"/>
          <w:i/>
          <w:iCs/>
          <w:spacing w:val="-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>T</w:t>
      </w:r>
      <w:r w:rsidR="00474ECB">
        <w:rPr>
          <w:rStyle w:val="CharacterStyle3"/>
          <w:i/>
          <w:iCs/>
          <w:spacing w:val="-1"/>
          <w:sz w:val="24"/>
          <w:szCs w:val="24"/>
          <w:lang w:val="es-ES" w:eastAsia="es-ES"/>
        </w:rPr>
        <w:t>.</w:t>
      </w:r>
      <w:r w:rsidR="005E26E7">
        <w:rPr>
          <w:rStyle w:val="CharacterStyle3"/>
          <w:i/>
          <w:iCs/>
          <w:spacing w:val="-1"/>
          <w:sz w:val="24"/>
          <w:szCs w:val="24"/>
          <w:lang w:val="es-ES" w:eastAsia="es-ES"/>
        </w:rPr>
        <w:t>S</w:t>
      </w:r>
      <w:r w:rsidR="00474ECB">
        <w:rPr>
          <w:rStyle w:val="CharacterStyle3"/>
          <w:i/>
          <w:iCs/>
          <w:spacing w:val="-1"/>
          <w:sz w:val="24"/>
          <w:szCs w:val="24"/>
          <w:lang w:val="es-ES" w:eastAsia="es-ES"/>
        </w:rPr>
        <w:t>.</w:t>
      </w:r>
      <w:r w:rsidR="005E26E7">
        <w:rPr>
          <w:rStyle w:val="CharacterStyle3"/>
          <w:i/>
          <w:iCs/>
          <w:spacing w:val="-1"/>
          <w:sz w:val="24"/>
          <w:szCs w:val="24"/>
          <w:lang w:val="es-ES" w:eastAsia="es-ES"/>
        </w:rPr>
        <w:t>A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.,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posee mediante el Artículo N° </w:t>
      </w: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t xml:space="preserve">6.8 de la Sesión Ordinaria 71-2007 de la Junta Directiva del Consejo de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Transporte Público del 25 de setiembre del 2007, el derecho de concesión para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la explotación del servicio público de transporte remunerado de personas en la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ruta indicada. Estos derechos vencen el 30 de setiembre del 2014.</w:t>
      </w:r>
    </w:p>
    <w:p w:rsidR="005E26E7" w:rsidRDefault="005E26E7">
      <w:pPr>
        <w:pStyle w:val="Style3"/>
        <w:kinsoku w:val="0"/>
        <w:autoSpaceDE/>
        <w:autoSpaceDN/>
        <w:adjustRightInd/>
        <w:ind w:left="72" w:right="144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left="72" w:right="144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left="72" w:right="144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left="72" w:right="144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6A1524" w:rsidRDefault="006A1524">
      <w:pPr>
        <w:pStyle w:val="Style3"/>
        <w:kinsoku w:val="0"/>
        <w:autoSpaceDE/>
        <w:autoSpaceDN/>
        <w:adjustRightInd/>
        <w:ind w:left="72" w:right="144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lastRenderedPageBreak/>
        <w:t xml:space="preserve">Este estudio debe contemplar todas las variables operativas que se requieren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para diseñar un modelo funcional y dinámico, que permitan ofrecer a los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usuarios esquemas eficientes ajustados a sus necesidades de servicio.</w:t>
      </w:r>
    </w:p>
    <w:p w:rsidR="006A1524" w:rsidRDefault="006A1524">
      <w:pPr>
        <w:pStyle w:val="Style3"/>
        <w:kinsoku w:val="0"/>
        <w:autoSpaceDE/>
        <w:autoSpaceDN/>
        <w:adjustRightInd/>
        <w:spacing w:before="252"/>
        <w:ind w:left="72" w:right="144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Es por ello que no pueden visualizarse los cambios solicitados por la empresa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operadora de la Ruta N° 620 como un hecho aislado, deben considerarse necesariamente los componentes de operación de las siguientes rutas que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operan en el mismo en el sector:</w:t>
      </w:r>
    </w:p>
    <w:p w:rsidR="006A1524" w:rsidRDefault="006A1524" w:rsidP="005E26E7">
      <w:pPr>
        <w:pStyle w:val="Style3"/>
        <w:tabs>
          <w:tab w:val="left" w:pos="851"/>
          <w:tab w:val="right" w:pos="6830"/>
        </w:tabs>
        <w:kinsoku w:val="0"/>
        <w:autoSpaceDE/>
        <w:autoSpaceDN/>
        <w:adjustRightInd/>
        <w:spacing w:before="252" w:line="282" w:lineRule="exact"/>
        <w:ind w:left="72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  <w:r>
        <w:rPr>
          <w:rStyle w:val="CharacterStyle3"/>
          <w:rFonts w:ascii="Garamond" w:hAnsi="Garamond" w:cs="Garamond"/>
          <w:spacing w:val="-58"/>
          <w:sz w:val="26"/>
          <w:szCs w:val="26"/>
          <w:lang w:val="es-ES" w:eastAsia="es-ES"/>
        </w:rPr>
        <w:t>1.</w:t>
      </w:r>
      <w:r>
        <w:rPr>
          <w:rStyle w:val="CharacterStyle3"/>
          <w:rFonts w:ascii="Garamond" w:hAnsi="Garamond" w:cs="Garamond"/>
          <w:spacing w:val="-58"/>
          <w:sz w:val="26"/>
          <w:szCs w:val="26"/>
          <w:lang w:val="es-ES" w:eastAsia="es-ES"/>
        </w:rPr>
        <w:tab/>
      </w:r>
      <w:r w:rsidRPr="005E26E7">
        <w:rPr>
          <w:rStyle w:val="CharacterStyle3"/>
          <w:rFonts w:ascii="Garamond" w:hAnsi="Garamond" w:cs="Garamond"/>
          <w:b/>
          <w:spacing w:val="1"/>
          <w:sz w:val="26"/>
          <w:szCs w:val="26"/>
          <w:lang w:val="es-ES" w:eastAsia="es-ES"/>
        </w:rPr>
        <w:t>Empresa:</w:t>
      </w:r>
      <w:r>
        <w:rPr>
          <w:rStyle w:val="CharacterStyle3"/>
          <w:rFonts w:ascii="Garamond" w:hAnsi="Garamond" w:cs="Garamond"/>
          <w:spacing w:val="1"/>
          <w:sz w:val="26"/>
          <w:szCs w:val="26"/>
          <w:lang w:val="es-ES" w:eastAsia="es-ES"/>
        </w:rPr>
        <w:t xml:space="preserve">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T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O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 w:rsidR="005E26E7">
        <w:rPr>
          <w:rStyle w:val="CharacterStyle3"/>
          <w:i/>
          <w:iCs/>
          <w:spacing w:val="1"/>
          <w:sz w:val="24"/>
          <w:szCs w:val="24"/>
          <w:lang w:val="es-ES" w:eastAsia="es-ES"/>
        </w:rPr>
        <w:t>D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P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 M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Y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R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S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A.</w:t>
      </w:r>
    </w:p>
    <w:p w:rsidR="006A1524" w:rsidRDefault="006A1524">
      <w:pPr>
        <w:pStyle w:val="Style4"/>
        <w:kinsoku w:val="0"/>
        <w:autoSpaceDE/>
        <w:autoSpaceDN/>
        <w:rPr>
          <w:rStyle w:val="CharacterStyle2"/>
          <w:spacing w:val="-6"/>
          <w:w w:val="105"/>
          <w:lang w:val="es-ES" w:eastAsia="es-ES"/>
        </w:rPr>
      </w:pPr>
      <w:r>
        <w:rPr>
          <w:rStyle w:val="CharacterStyle2"/>
          <w:spacing w:val="-6"/>
          <w:w w:val="105"/>
          <w:lang w:val="es-ES" w:eastAsia="es-ES"/>
        </w:rPr>
        <w:t>Rutas que opera:</w:t>
      </w:r>
    </w:p>
    <w:p w:rsidR="006A1524" w:rsidRDefault="006A1524">
      <w:pPr>
        <w:pStyle w:val="Style4"/>
        <w:numPr>
          <w:ilvl w:val="0"/>
          <w:numId w:val="2"/>
        </w:numPr>
        <w:tabs>
          <w:tab w:val="clear" w:pos="144"/>
          <w:tab w:val="num" w:pos="216"/>
        </w:tabs>
        <w:kinsoku w:val="0"/>
        <w:autoSpaceDE/>
        <w:autoSpaceDN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>N° 614 "Puntarenas-Barrio El Carmen y viceversa".</w:t>
      </w:r>
    </w:p>
    <w:p w:rsidR="006A1524" w:rsidRDefault="006A1524">
      <w:pPr>
        <w:pStyle w:val="Style4"/>
        <w:numPr>
          <w:ilvl w:val="0"/>
          <w:numId w:val="3"/>
        </w:numPr>
        <w:tabs>
          <w:tab w:val="clear" w:pos="144"/>
          <w:tab w:val="num" w:pos="216"/>
        </w:tabs>
        <w:kinsoku w:val="0"/>
        <w:autoSpaceDE/>
        <w:autoSpaceDN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>N° 616 "Puntarenas-Barrio 20 de noviembre y viceversa"</w:t>
      </w:r>
    </w:p>
    <w:p w:rsidR="006A1524" w:rsidRDefault="006A1524">
      <w:pPr>
        <w:pStyle w:val="Style4"/>
        <w:numPr>
          <w:ilvl w:val="0"/>
          <w:numId w:val="3"/>
        </w:numPr>
        <w:tabs>
          <w:tab w:val="clear" w:pos="144"/>
          <w:tab w:val="num" w:pos="216"/>
        </w:tabs>
        <w:kinsoku w:val="0"/>
        <w:autoSpaceDE/>
        <w:autoSpaceDN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>N° 617 "Puntarenas-Fray Casiano y viceversa"</w:t>
      </w:r>
    </w:p>
    <w:p w:rsidR="006A1524" w:rsidRDefault="006A1524" w:rsidP="005E26E7">
      <w:pPr>
        <w:pStyle w:val="Style3"/>
        <w:tabs>
          <w:tab w:val="left" w:pos="851"/>
          <w:tab w:val="right" w:pos="7752"/>
        </w:tabs>
        <w:kinsoku w:val="0"/>
        <w:autoSpaceDE/>
        <w:autoSpaceDN/>
        <w:adjustRightInd/>
        <w:spacing w:before="252" w:line="276" w:lineRule="exact"/>
        <w:ind w:left="72"/>
        <w:rPr>
          <w:rStyle w:val="CharacterStyle2"/>
          <w:i/>
          <w:iCs/>
          <w:szCs w:val="24"/>
          <w:lang w:val="es-ES" w:eastAsia="es-ES"/>
        </w:rPr>
      </w:pPr>
      <w:r w:rsidRPr="005E26E7">
        <w:rPr>
          <w:rStyle w:val="CharacterStyle3"/>
          <w:rFonts w:ascii="Garamond" w:hAnsi="Garamond" w:cs="Garamond"/>
          <w:b/>
          <w:spacing w:val="-46"/>
          <w:sz w:val="26"/>
          <w:szCs w:val="26"/>
          <w:lang w:val="es-ES" w:eastAsia="es-ES"/>
        </w:rPr>
        <w:t>2.</w:t>
      </w:r>
      <w:r w:rsidRPr="005E26E7">
        <w:rPr>
          <w:rStyle w:val="CharacterStyle3"/>
          <w:rFonts w:ascii="Garamond" w:hAnsi="Garamond" w:cs="Garamond"/>
          <w:b/>
          <w:spacing w:val="-46"/>
          <w:sz w:val="26"/>
          <w:szCs w:val="26"/>
          <w:lang w:val="es-ES" w:eastAsia="es-ES"/>
        </w:rPr>
        <w:tab/>
      </w:r>
      <w:r w:rsidRPr="005E26E7">
        <w:rPr>
          <w:rStyle w:val="CharacterStyle3"/>
          <w:rFonts w:ascii="Garamond" w:hAnsi="Garamond" w:cs="Garamond"/>
          <w:b/>
          <w:spacing w:val="5"/>
          <w:sz w:val="26"/>
          <w:szCs w:val="26"/>
          <w:lang w:val="es-ES" w:eastAsia="es-ES"/>
        </w:rPr>
        <w:t>Empresa:</w:t>
      </w:r>
      <w:r>
        <w:rPr>
          <w:rStyle w:val="CharacterStyle3"/>
          <w:rFonts w:ascii="Garamond" w:hAnsi="Garamond" w:cs="Garamond"/>
          <w:spacing w:val="5"/>
          <w:sz w:val="26"/>
          <w:szCs w:val="26"/>
          <w:lang w:val="es-ES" w:eastAsia="es-ES"/>
        </w:rPr>
        <w:t xml:space="preserve"> </w:t>
      </w:r>
      <w:r>
        <w:rPr>
          <w:rStyle w:val="CharacterStyle3"/>
          <w:i/>
          <w:iCs/>
          <w:spacing w:val="5"/>
          <w:sz w:val="24"/>
          <w:szCs w:val="24"/>
          <w:lang w:val="es-ES" w:eastAsia="es-ES"/>
        </w:rPr>
        <w:t>C</w:t>
      </w:r>
      <w:r w:rsidR="00474ECB">
        <w:rPr>
          <w:rStyle w:val="CharacterStyle3"/>
          <w:i/>
          <w:iCs/>
          <w:spacing w:val="5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5"/>
          <w:sz w:val="24"/>
          <w:szCs w:val="24"/>
          <w:lang w:val="es-ES" w:eastAsia="es-ES"/>
        </w:rPr>
        <w:t>T</w:t>
      </w:r>
      <w:r w:rsidR="00474ECB">
        <w:rPr>
          <w:rStyle w:val="CharacterStyle3"/>
          <w:i/>
          <w:iCs/>
          <w:spacing w:val="5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5"/>
          <w:sz w:val="24"/>
          <w:szCs w:val="24"/>
          <w:lang w:val="es-ES" w:eastAsia="es-ES"/>
        </w:rPr>
        <w:t>R</w:t>
      </w:r>
      <w:r w:rsidR="00474ECB">
        <w:rPr>
          <w:rStyle w:val="CharacterStyle3"/>
          <w:i/>
          <w:iCs/>
          <w:spacing w:val="5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5"/>
          <w:sz w:val="24"/>
          <w:szCs w:val="24"/>
          <w:lang w:val="es-ES" w:eastAsia="es-ES"/>
        </w:rPr>
        <w:t>P</w:t>
      </w:r>
      <w:r w:rsidR="00474ECB">
        <w:rPr>
          <w:rStyle w:val="CharacterStyle3"/>
          <w:i/>
          <w:iCs/>
          <w:spacing w:val="5"/>
          <w:sz w:val="24"/>
          <w:szCs w:val="24"/>
          <w:lang w:val="es-ES" w:eastAsia="es-ES"/>
        </w:rPr>
        <w:t>.</w:t>
      </w:r>
      <w:r w:rsidR="005E26E7">
        <w:rPr>
          <w:rStyle w:val="CharacterStyle3"/>
          <w:i/>
          <w:iCs/>
          <w:spacing w:val="5"/>
          <w:sz w:val="24"/>
          <w:szCs w:val="24"/>
          <w:lang w:val="es-ES" w:eastAsia="es-ES"/>
        </w:rPr>
        <w:t>D</w:t>
      </w:r>
      <w:r w:rsidR="00474ECB">
        <w:rPr>
          <w:rStyle w:val="CharacterStyle3"/>
          <w:i/>
          <w:iCs/>
          <w:spacing w:val="5"/>
          <w:sz w:val="24"/>
          <w:szCs w:val="24"/>
          <w:lang w:val="es-ES" w:eastAsia="es-ES"/>
        </w:rPr>
        <w:t>.</w:t>
      </w:r>
      <w:r w:rsidR="005E26E7">
        <w:rPr>
          <w:rStyle w:val="CharacterStyle3"/>
          <w:i/>
          <w:iCs/>
          <w:spacing w:val="5"/>
          <w:sz w:val="24"/>
          <w:szCs w:val="24"/>
          <w:lang w:val="es-ES" w:eastAsia="es-ES"/>
        </w:rPr>
        <w:t>R</w:t>
      </w:r>
      <w:r w:rsidR="00474ECB">
        <w:rPr>
          <w:rStyle w:val="CharacterStyle3"/>
          <w:i/>
          <w:iCs/>
          <w:spacing w:val="5"/>
          <w:sz w:val="24"/>
          <w:szCs w:val="24"/>
          <w:lang w:val="es-ES" w:eastAsia="es-ES"/>
        </w:rPr>
        <w:t>.</w:t>
      </w:r>
      <w:r w:rsidR="005E26E7">
        <w:rPr>
          <w:rStyle w:val="CharacterStyle3"/>
          <w:i/>
          <w:iCs/>
          <w:spacing w:val="5"/>
          <w:sz w:val="24"/>
          <w:szCs w:val="24"/>
          <w:lang w:val="es-ES" w:eastAsia="es-ES"/>
        </w:rPr>
        <w:t>R</w:t>
      </w:r>
      <w:r w:rsidR="00474ECB">
        <w:rPr>
          <w:rStyle w:val="CharacterStyle3"/>
          <w:i/>
          <w:iCs/>
          <w:spacing w:val="5"/>
          <w:sz w:val="24"/>
          <w:szCs w:val="24"/>
          <w:lang w:val="es-ES" w:eastAsia="es-ES"/>
        </w:rPr>
        <w:t>.</w:t>
      </w:r>
      <w:r w:rsidR="005E26E7">
        <w:rPr>
          <w:rStyle w:val="CharacterStyle3"/>
          <w:i/>
          <w:iCs/>
          <w:spacing w:val="5"/>
          <w:sz w:val="24"/>
          <w:szCs w:val="24"/>
          <w:lang w:val="es-ES" w:eastAsia="es-ES"/>
        </w:rPr>
        <w:t>L</w:t>
      </w:r>
      <w:r w:rsidR="00474ECB">
        <w:rPr>
          <w:rStyle w:val="CharacterStyle3"/>
          <w:i/>
          <w:iCs/>
          <w:spacing w:val="5"/>
          <w:sz w:val="24"/>
          <w:szCs w:val="24"/>
          <w:lang w:val="es-ES" w:eastAsia="es-ES"/>
        </w:rPr>
        <w:t>.</w:t>
      </w:r>
    </w:p>
    <w:p w:rsidR="006A1524" w:rsidRDefault="006A1524">
      <w:pPr>
        <w:pStyle w:val="Style4"/>
        <w:kinsoku w:val="0"/>
        <w:autoSpaceDE/>
        <w:autoSpaceDN/>
        <w:rPr>
          <w:rStyle w:val="CharacterStyle2"/>
          <w:spacing w:val="-6"/>
          <w:w w:val="105"/>
          <w:lang w:val="es-ES" w:eastAsia="es-ES"/>
        </w:rPr>
      </w:pPr>
      <w:r>
        <w:rPr>
          <w:rStyle w:val="CharacterStyle2"/>
          <w:spacing w:val="-6"/>
          <w:w w:val="105"/>
          <w:lang w:val="es-ES" w:eastAsia="es-ES"/>
        </w:rPr>
        <w:t>Rutas que opera:</w:t>
      </w:r>
    </w:p>
    <w:p w:rsidR="006A1524" w:rsidRDefault="006A1524">
      <w:pPr>
        <w:pStyle w:val="Style4"/>
        <w:numPr>
          <w:ilvl w:val="0"/>
          <w:numId w:val="3"/>
        </w:numPr>
        <w:tabs>
          <w:tab w:val="clear" w:pos="144"/>
          <w:tab w:val="num" w:pos="216"/>
        </w:tabs>
        <w:kinsoku w:val="0"/>
        <w:autoSpaceDE/>
        <w:autoSpaceDN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>N° 618 "Puntarenas-El Roble y viceversa"</w:t>
      </w:r>
    </w:p>
    <w:p w:rsidR="006A1524" w:rsidRDefault="006A1524">
      <w:pPr>
        <w:pStyle w:val="Style4"/>
        <w:numPr>
          <w:ilvl w:val="0"/>
          <w:numId w:val="3"/>
        </w:numPr>
        <w:tabs>
          <w:tab w:val="clear" w:pos="144"/>
          <w:tab w:val="num" w:pos="216"/>
        </w:tabs>
        <w:kinsoku w:val="0"/>
        <w:autoSpaceDE/>
        <w:autoSpaceDN/>
        <w:rPr>
          <w:rStyle w:val="CharacterStyle2"/>
          <w:spacing w:val="-1"/>
          <w:w w:val="105"/>
          <w:lang w:val="es-ES" w:eastAsia="es-ES"/>
        </w:rPr>
      </w:pPr>
      <w:r>
        <w:rPr>
          <w:rStyle w:val="CharacterStyle2"/>
          <w:spacing w:val="-1"/>
          <w:w w:val="105"/>
          <w:lang w:val="es-ES" w:eastAsia="es-ES"/>
        </w:rPr>
        <w:t>N° 615 "Puntarenas-Carrizal y viceversa"</w:t>
      </w:r>
    </w:p>
    <w:p w:rsidR="006A1524" w:rsidRDefault="006A1524" w:rsidP="005E26E7">
      <w:pPr>
        <w:pStyle w:val="Style3"/>
        <w:tabs>
          <w:tab w:val="left" w:pos="851"/>
          <w:tab w:val="right" w:pos="5472"/>
        </w:tabs>
        <w:kinsoku w:val="0"/>
        <w:autoSpaceDE/>
        <w:autoSpaceDN/>
        <w:adjustRightInd/>
        <w:spacing w:before="288" w:line="279" w:lineRule="exact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  <w:r w:rsidRPr="005E26E7">
        <w:rPr>
          <w:rStyle w:val="CharacterStyle3"/>
          <w:rFonts w:ascii="Garamond" w:hAnsi="Garamond" w:cs="Garamond"/>
          <w:b/>
          <w:spacing w:val="-48"/>
          <w:sz w:val="26"/>
          <w:szCs w:val="26"/>
          <w:lang w:val="es-ES" w:eastAsia="es-ES"/>
        </w:rPr>
        <w:t>3.</w:t>
      </w:r>
      <w:r w:rsidRPr="005E26E7">
        <w:rPr>
          <w:rStyle w:val="CharacterStyle3"/>
          <w:rFonts w:ascii="Garamond" w:hAnsi="Garamond" w:cs="Garamond"/>
          <w:b/>
          <w:spacing w:val="-48"/>
          <w:sz w:val="26"/>
          <w:szCs w:val="26"/>
          <w:lang w:val="es-ES" w:eastAsia="es-ES"/>
        </w:rPr>
        <w:tab/>
      </w:r>
      <w:r w:rsidRPr="005E26E7">
        <w:rPr>
          <w:rStyle w:val="CharacterStyle3"/>
          <w:rFonts w:ascii="Garamond" w:hAnsi="Garamond" w:cs="Garamond"/>
          <w:b/>
          <w:spacing w:val="1"/>
          <w:sz w:val="26"/>
          <w:szCs w:val="26"/>
          <w:lang w:val="es-ES" w:eastAsia="es-ES"/>
        </w:rPr>
        <w:t>Empresa:</w:t>
      </w:r>
      <w:r>
        <w:rPr>
          <w:rStyle w:val="CharacterStyle3"/>
          <w:rFonts w:ascii="Garamond" w:hAnsi="Garamond" w:cs="Garamond"/>
          <w:spacing w:val="1"/>
          <w:sz w:val="26"/>
          <w:szCs w:val="26"/>
          <w:lang w:val="es-ES" w:eastAsia="es-ES"/>
        </w:rPr>
        <w:t xml:space="preserve">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A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C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 w:rsidR="005E26E7">
        <w:rPr>
          <w:rStyle w:val="CharacterStyle3"/>
          <w:i/>
          <w:iCs/>
          <w:spacing w:val="1"/>
          <w:sz w:val="24"/>
          <w:szCs w:val="24"/>
          <w:lang w:val="es-ES" w:eastAsia="es-ES"/>
        </w:rPr>
        <w:t>P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T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S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A</w:t>
      </w:r>
      <w:r w:rsidR="00474ECB">
        <w:rPr>
          <w:rStyle w:val="CharacterStyle3"/>
          <w:i/>
          <w:iCs/>
          <w:spacing w:val="1"/>
          <w:sz w:val="24"/>
          <w:szCs w:val="24"/>
          <w:lang w:val="es-ES" w:eastAsia="es-ES"/>
        </w:rPr>
        <w:t>.</w:t>
      </w:r>
    </w:p>
    <w:p w:rsidR="006A1524" w:rsidRDefault="006A1524">
      <w:pPr>
        <w:pStyle w:val="Style4"/>
        <w:kinsoku w:val="0"/>
        <w:autoSpaceDE/>
        <w:autoSpaceDN/>
        <w:ind w:left="0"/>
        <w:rPr>
          <w:rStyle w:val="CharacterStyle2"/>
          <w:spacing w:val="-6"/>
          <w:w w:val="105"/>
          <w:lang w:val="es-ES" w:eastAsia="es-ES"/>
        </w:rPr>
      </w:pPr>
      <w:r>
        <w:rPr>
          <w:rStyle w:val="CharacterStyle2"/>
          <w:spacing w:val="-6"/>
          <w:w w:val="105"/>
          <w:lang w:val="es-ES" w:eastAsia="es-ES"/>
        </w:rPr>
        <w:t>Rutas que opera:</w:t>
      </w:r>
    </w:p>
    <w:p w:rsidR="006A1524" w:rsidRDefault="006A1524" w:rsidP="005E26E7">
      <w:pPr>
        <w:pStyle w:val="Style4"/>
        <w:numPr>
          <w:ilvl w:val="0"/>
          <w:numId w:val="4"/>
        </w:numPr>
        <w:tabs>
          <w:tab w:val="clear" w:pos="72"/>
          <w:tab w:val="num" w:pos="0"/>
        </w:tabs>
        <w:kinsoku w:val="0"/>
        <w:autoSpaceDE/>
        <w:autoSpaceDN/>
        <w:ind w:hanging="72"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>N° 619 "Puntarenas-El INVU de Barranca y viceversa".</w:t>
      </w:r>
    </w:p>
    <w:p w:rsidR="006A1524" w:rsidRDefault="006A1524">
      <w:pPr>
        <w:pStyle w:val="Style4"/>
        <w:numPr>
          <w:ilvl w:val="0"/>
          <w:numId w:val="2"/>
        </w:numPr>
        <w:tabs>
          <w:tab w:val="clear" w:pos="144"/>
          <w:tab w:val="num" w:pos="216"/>
        </w:tabs>
        <w:kinsoku w:val="0"/>
        <w:autoSpaceDE/>
        <w:autoSpaceDN/>
        <w:ind w:left="0" w:right="216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5"/>
          <w:w w:val="105"/>
          <w:lang w:val="es-ES" w:eastAsia="es-ES"/>
        </w:rPr>
        <w:t xml:space="preserve">N° 620 "Puntarenas-Playón-Barranca y Extensiones a Riojalandia 1 y 2, El </w:t>
      </w:r>
      <w:r>
        <w:rPr>
          <w:rStyle w:val="CharacterStyle2"/>
          <w:spacing w:val="-4"/>
          <w:w w:val="105"/>
          <w:lang w:val="es-ES" w:eastAsia="es-ES"/>
        </w:rPr>
        <w:t>Progreso, Juanito Mora y Almendros"</w:t>
      </w:r>
    </w:p>
    <w:p w:rsidR="006A1524" w:rsidRDefault="006A1524" w:rsidP="005E26E7">
      <w:pPr>
        <w:pStyle w:val="Style3"/>
        <w:tabs>
          <w:tab w:val="left" w:pos="851"/>
          <w:tab w:val="right" w:pos="5098"/>
        </w:tabs>
        <w:kinsoku w:val="0"/>
        <w:autoSpaceDE/>
        <w:autoSpaceDN/>
        <w:adjustRightInd/>
        <w:spacing w:before="180" w:line="281" w:lineRule="exact"/>
        <w:rPr>
          <w:rStyle w:val="CharacterStyle3"/>
          <w:i/>
          <w:iCs/>
          <w:sz w:val="24"/>
          <w:szCs w:val="24"/>
          <w:lang w:val="es-ES" w:eastAsia="es-ES"/>
        </w:rPr>
      </w:pPr>
      <w:r w:rsidRPr="005E26E7">
        <w:rPr>
          <w:rStyle w:val="CharacterStyle3"/>
          <w:rFonts w:ascii="Garamond" w:hAnsi="Garamond" w:cs="Garamond"/>
          <w:b/>
          <w:spacing w:val="-50"/>
          <w:sz w:val="26"/>
          <w:szCs w:val="26"/>
          <w:lang w:val="es-ES" w:eastAsia="es-ES"/>
        </w:rPr>
        <w:t>4.</w:t>
      </w:r>
      <w:r w:rsidRPr="005E26E7">
        <w:rPr>
          <w:rStyle w:val="CharacterStyle3"/>
          <w:rFonts w:ascii="Garamond" w:hAnsi="Garamond" w:cs="Garamond"/>
          <w:b/>
          <w:spacing w:val="-50"/>
          <w:sz w:val="26"/>
          <w:szCs w:val="26"/>
          <w:lang w:val="es-ES" w:eastAsia="es-ES"/>
        </w:rPr>
        <w:tab/>
      </w:r>
      <w:r w:rsidRPr="005E26E7">
        <w:rPr>
          <w:rStyle w:val="CharacterStyle3"/>
          <w:rFonts w:ascii="Garamond" w:hAnsi="Garamond" w:cs="Garamond"/>
          <w:b/>
          <w:sz w:val="26"/>
          <w:szCs w:val="26"/>
          <w:lang w:val="es-ES" w:eastAsia="es-ES"/>
        </w:rPr>
        <w:t>Empresa</w:t>
      </w:r>
      <w:r>
        <w:rPr>
          <w:rStyle w:val="CharacterStyle3"/>
          <w:rFonts w:ascii="Garamond" w:hAnsi="Garamond" w:cs="Garamond"/>
          <w:sz w:val="26"/>
          <w:szCs w:val="26"/>
          <w:lang w:val="es-ES" w:eastAsia="es-ES"/>
        </w:rPr>
        <w:t xml:space="preserve">: </w:t>
      </w:r>
      <w:r>
        <w:rPr>
          <w:rStyle w:val="CharacterStyle3"/>
          <w:i/>
          <w:iCs/>
          <w:sz w:val="24"/>
          <w:szCs w:val="24"/>
          <w:lang w:val="es-ES" w:eastAsia="es-ES"/>
        </w:rPr>
        <w:t>I</w:t>
      </w:r>
      <w:r w:rsidR="00474ECB">
        <w:rPr>
          <w:rStyle w:val="CharacterStyle3"/>
          <w:i/>
          <w:iCs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z w:val="24"/>
          <w:szCs w:val="24"/>
          <w:lang w:val="es-ES" w:eastAsia="es-ES"/>
        </w:rPr>
        <w:t>S</w:t>
      </w:r>
      <w:r w:rsidR="00474ECB">
        <w:rPr>
          <w:rStyle w:val="CharacterStyle3"/>
          <w:i/>
          <w:iCs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z w:val="24"/>
          <w:szCs w:val="24"/>
          <w:lang w:val="es-ES" w:eastAsia="es-ES"/>
        </w:rPr>
        <w:t>J</w:t>
      </w:r>
      <w:r w:rsidR="00474ECB">
        <w:rPr>
          <w:rStyle w:val="CharacterStyle3"/>
          <w:i/>
          <w:iCs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z w:val="24"/>
          <w:szCs w:val="24"/>
          <w:lang w:val="es-ES" w:eastAsia="es-ES"/>
        </w:rPr>
        <w:t>S</w:t>
      </w:r>
      <w:r w:rsidR="00474ECB">
        <w:rPr>
          <w:rStyle w:val="CharacterStyle3"/>
          <w:i/>
          <w:iCs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z w:val="24"/>
          <w:szCs w:val="24"/>
          <w:lang w:val="es-ES" w:eastAsia="es-ES"/>
        </w:rPr>
        <w:t>A.</w:t>
      </w:r>
    </w:p>
    <w:p w:rsidR="006A1524" w:rsidRDefault="006A1524">
      <w:pPr>
        <w:pStyle w:val="Style4"/>
        <w:kinsoku w:val="0"/>
        <w:autoSpaceDE/>
        <w:autoSpaceDN/>
        <w:ind w:left="0"/>
        <w:rPr>
          <w:rStyle w:val="CharacterStyle2"/>
          <w:spacing w:val="-6"/>
          <w:w w:val="105"/>
          <w:lang w:val="es-ES" w:eastAsia="es-ES"/>
        </w:rPr>
      </w:pPr>
      <w:r>
        <w:rPr>
          <w:rStyle w:val="CharacterStyle2"/>
          <w:spacing w:val="-6"/>
          <w:w w:val="105"/>
          <w:lang w:val="es-ES" w:eastAsia="es-ES"/>
        </w:rPr>
        <w:t>Rutas que opera: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ind w:left="0"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>N° 694 "Puntarenas-Calle El Arreo y viceversa"</w:t>
      </w:r>
    </w:p>
    <w:p w:rsidR="005E26E7" w:rsidRDefault="005E26E7" w:rsidP="005E26E7">
      <w:pPr>
        <w:pStyle w:val="Style4"/>
        <w:kinsoku w:val="0"/>
        <w:autoSpaceDE/>
        <w:autoSpaceDN/>
        <w:ind w:left="0"/>
        <w:rPr>
          <w:rStyle w:val="CharacterStyle2"/>
          <w:spacing w:val="-2"/>
          <w:w w:val="105"/>
          <w:lang w:val="es-ES" w:eastAsia="es-ES"/>
        </w:rPr>
      </w:pPr>
    </w:p>
    <w:p w:rsidR="006A1524" w:rsidRDefault="00474ECB">
      <w:pPr>
        <w:spacing w:after="252"/>
        <w:ind w:left="10" w:right="110"/>
        <w:jc w:val="center"/>
      </w:pPr>
      <w:r>
        <w:rPr>
          <w:noProof/>
          <w:lang w:val="es-CR"/>
        </w:rPr>
        <w:drawing>
          <wp:inline distT="0" distB="0" distL="0" distR="0">
            <wp:extent cx="4954270" cy="194500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524" w:rsidRDefault="006A1524">
      <w:pPr>
        <w:pStyle w:val="Style3"/>
        <w:kinsoku w:val="0"/>
        <w:autoSpaceDE/>
        <w:autoSpaceDN/>
        <w:adjustRightInd/>
        <w:spacing w:before="216" w:after="540" w:line="264" w:lineRule="auto"/>
        <w:rPr>
          <w:rStyle w:val="CharacterStyle3"/>
          <w:rFonts w:ascii="Garamond" w:hAnsi="Garamond" w:cs="Garamond"/>
          <w:spacing w:val="1"/>
          <w:sz w:val="26"/>
          <w:szCs w:val="26"/>
          <w:lang w:val="es-ES" w:eastAsia="es-ES"/>
        </w:rPr>
      </w:pPr>
      <w:r>
        <w:rPr>
          <w:rStyle w:val="CharacterStyle3"/>
          <w:rFonts w:ascii="Garamond" w:hAnsi="Garamond" w:cs="Garamond"/>
          <w:spacing w:val="1"/>
          <w:sz w:val="26"/>
          <w:szCs w:val="26"/>
          <w:lang w:val="es-ES" w:eastAsia="es-ES"/>
        </w:rPr>
        <w:t>Imagen 1. Croquis de Ubicación. Área de Estudio. Ing. Pablo Rosales Apú</w:t>
      </w:r>
    </w:p>
    <w:p w:rsidR="006A1524" w:rsidRDefault="00474ECB">
      <w:pPr>
        <w:spacing w:before="18" w:after="38"/>
        <w:ind w:left="81" w:right="44"/>
        <w:jc w:val="center"/>
      </w:pPr>
      <w:r>
        <w:rPr>
          <w:noProof/>
          <w:lang w:val="es-CR"/>
        </w:rPr>
        <w:lastRenderedPageBreak/>
        <w:drawing>
          <wp:inline distT="0" distB="0" distL="0" distR="0">
            <wp:extent cx="4947285" cy="2081530"/>
            <wp:effectExtent l="1905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208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524" w:rsidRDefault="006A1524">
      <w:pPr>
        <w:pStyle w:val="Style3"/>
        <w:kinsoku w:val="0"/>
        <w:autoSpaceDE/>
        <w:autoSpaceDN/>
        <w:adjustRightInd/>
        <w:ind w:right="144"/>
        <w:rPr>
          <w:rStyle w:val="CharacterStyle3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6"/>
          <w:w w:val="105"/>
          <w:sz w:val="23"/>
          <w:szCs w:val="23"/>
          <w:lang w:val="es-ES" w:eastAsia="es-ES"/>
        </w:rPr>
        <w:t>Imagen 2. Croquis de l</w:t>
      </w:r>
      <w:r w:rsidR="00474ECB">
        <w:rPr>
          <w:rStyle w:val="CharacterStyle3"/>
          <w:b/>
          <w:bCs/>
          <w:spacing w:val="6"/>
          <w:w w:val="105"/>
          <w:sz w:val="23"/>
          <w:szCs w:val="23"/>
          <w:lang w:val="es-ES" w:eastAsia="es-ES"/>
        </w:rPr>
        <w:t>as rutas del Sector Central Punt</w:t>
      </w:r>
      <w:r>
        <w:rPr>
          <w:rStyle w:val="CharacterStyle3"/>
          <w:b/>
          <w:bCs/>
          <w:spacing w:val="6"/>
          <w:w w:val="105"/>
          <w:sz w:val="23"/>
          <w:szCs w:val="23"/>
          <w:lang w:val="es-ES" w:eastAsia="es-ES"/>
        </w:rPr>
        <w:t xml:space="preserve">arenas. Rutas </w:t>
      </w:r>
      <w:r>
        <w:rPr>
          <w:rStyle w:val="CharacterStyle3"/>
          <w:b/>
          <w:bCs/>
          <w:w w:val="105"/>
          <w:sz w:val="23"/>
          <w:szCs w:val="23"/>
          <w:lang w:val="es-ES" w:eastAsia="es-ES"/>
        </w:rPr>
        <w:t>involucradas. Ing. Pablo Rosales Apú</w:t>
      </w:r>
    </w:p>
    <w:p w:rsidR="006A1524" w:rsidRDefault="006A1524">
      <w:pPr>
        <w:pStyle w:val="Style5"/>
        <w:kinsoku w:val="0"/>
        <w:autoSpaceDE/>
        <w:autoSpaceDN/>
        <w:spacing w:before="252"/>
        <w:ind w:right="144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5"/>
          <w:w w:val="105"/>
          <w:lang w:val="es-ES" w:eastAsia="es-ES"/>
        </w:rPr>
        <w:t xml:space="preserve">Actualmente, el Consejo de Transporte Público se encuentra desarrollando una </w:t>
      </w:r>
      <w:r>
        <w:rPr>
          <w:rStyle w:val="CharacterStyle2"/>
          <w:w w:val="105"/>
          <w:lang w:val="es-ES" w:eastAsia="es-ES"/>
        </w:rPr>
        <w:t xml:space="preserve">serie de estrategias en las cuales pretende establecer estudios integrales o </w:t>
      </w:r>
      <w:r>
        <w:rPr>
          <w:rStyle w:val="CharacterStyle2"/>
          <w:spacing w:val="-6"/>
          <w:w w:val="105"/>
          <w:lang w:val="es-ES" w:eastAsia="es-ES"/>
        </w:rPr>
        <w:t xml:space="preserve">zonificados que permitan diagnosticar las condiciones del servicio, evaluar los </w:t>
      </w:r>
      <w:r>
        <w:rPr>
          <w:rStyle w:val="CharacterStyle2"/>
          <w:spacing w:val="-1"/>
          <w:w w:val="105"/>
          <w:lang w:val="es-ES" w:eastAsia="es-ES"/>
        </w:rPr>
        <w:t xml:space="preserve">posibles escenarios ó alternativas, y finalmente diseñar esquemas integrados </w:t>
      </w:r>
      <w:r>
        <w:rPr>
          <w:rStyle w:val="CharacterStyle2"/>
          <w:spacing w:val="-4"/>
          <w:w w:val="105"/>
          <w:lang w:val="es-ES" w:eastAsia="es-ES"/>
        </w:rPr>
        <w:t>que permitan administrar de manera eficiente los recursos involucrados.</w:t>
      </w:r>
    </w:p>
    <w:p w:rsidR="006A1524" w:rsidRDefault="006A1524">
      <w:pPr>
        <w:pStyle w:val="Style5"/>
        <w:kinsoku w:val="0"/>
        <w:autoSpaceDE/>
        <w:autoSpaceDN/>
        <w:ind w:right="144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 xml:space="preserve">Para ello, se establecen dos fases diferenciadas en el proceso de levantamiento </w:t>
      </w:r>
      <w:r>
        <w:rPr>
          <w:rStyle w:val="CharacterStyle2"/>
          <w:spacing w:val="-3"/>
          <w:w w:val="105"/>
          <w:lang w:val="es-ES" w:eastAsia="es-ES"/>
        </w:rPr>
        <w:t xml:space="preserve">y recolección de la información, iniciando con la definición de variables por </w:t>
      </w:r>
      <w:r>
        <w:rPr>
          <w:rStyle w:val="CharacterStyle2"/>
          <w:w w:val="105"/>
          <w:lang w:val="es-ES" w:eastAsia="es-ES"/>
        </w:rPr>
        <w:t xml:space="preserve">primera vez de la(s) empresas involucradas en el estudio. Esta información suele obtenerse por hora del día para cada una de las rutas en el sistema ó </w:t>
      </w:r>
      <w:r>
        <w:rPr>
          <w:rStyle w:val="CharacterStyle2"/>
          <w:spacing w:val="-2"/>
          <w:w w:val="105"/>
          <w:lang w:val="es-ES" w:eastAsia="es-ES"/>
        </w:rPr>
        <w:t xml:space="preserve">corredor, e incluye una base de datos que permite la planeación efectiva del </w:t>
      </w:r>
      <w:r>
        <w:rPr>
          <w:rStyle w:val="CharacterStyle2"/>
          <w:spacing w:val="-4"/>
          <w:w w:val="105"/>
          <w:lang w:val="es-ES" w:eastAsia="es-ES"/>
        </w:rPr>
        <w:t>diseño y operación a nivel ruta, sistema y red de transporte.</w:t>
      </w:r>
    </w:p>
    <w:p w:rsidR="006A1524" w:rsidRDefault="006A1524">
      <w:pPr>
        <w:pStyle w:val="Style5"/>
        <w:kinsoku w:val="0"/>
        <w:autoSpaceDE/>
        <w:autoSpaceDN/>
        <w:ind w:right="144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 xml:space="preserve">Así por ejemplo, es recomendable contar con los datos relativos a los ascensos, </w:t>
      </w:r>
      <w:r>
        <w:rPr>
          <w:rStyle w:val="CharacterStyle2"/>
          <w:spacing w:val="-6"/>
          <w:w w:val="105"/>
          <w:lang w:val="es-ES" w:eastAsia="es-ES"/>
        </w:rPr>
        <w:t xml:space="preserve">a las cargas o volúmenes de diseño en puntos claves a lo largo de las rutas, los </w:t>
      </w:r>
      <w:r>
        <w:rPr>
          <w:rStyle w:val="CharacterStyle2"/>
          <w:spacing w:val="1"/>
          <w:w w:val="105"/>
          <w:lang w:val="es-ES" w:eastAsia="es-ES"/>
        </w:rPr>
        <w:t xml:space="preserve">tiempos de recorrido y ciclo, los orígenes y destinos, y las características </w:t>
      </w:r>
      <w:r>
        <w:rPr>
          <w:rStyle w:val="CharacterStyle2"/>
          <w:spacing w:val="-4"/>
          <w:w w:val="105"/>
          <w:lang w:val="es-ES" w:eastAsia="es-ES"/>
        </w:rPr>
        <w:t>mismas del usuario.</w:t>
      </w:r>
    </w:p>
    <w:p w:rsidR="006A1524" w:rsidRDefault="006A1524">
      <w:pPr>
        <w:pStyle w:val="Style5"/>
        <w:kinsoku w:val="0"/>
        <w:autoSpaceDE/>
        <w:autoSpaceDN/>
        <w:ind w:right="144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1"/>
          <w:w w:val="105"/>
          <w:lang w:val="es-ES" w:eastAsia="es-ES"/>
        </w:rPr>
        <w:t xml:space="preserve">A partir de este evento se pueden programar micro-ciclos de evaluación o lo </w:t>
      </w:r>
      <w:r>
        <w:rPr>
          <w:rStyle w:val="CharacterStyle2"/>
          <w:spacing w:val="6"/>
          <w:w w:val="105"/>
          <w:lang w:val="es-ES" w:eastAsia="es-ES"/>
        </w:rPr>
        <w:t xml:space="preserve">que se denomina segunda fase (monitoreo), que consiste en revisar la </w:t>
      </w:r>
      <w:r>
        <w:rPr>
          <w:rStyle w:val="CharacterStyle2"/>
          <w:spacing w:val="9"/>
          <w:w w:val="105"/>
          <w:lang w:val="es-ES" w:eastAsia="es-ES"/>
        </w:rPr>
        <w:t xml:space="preserve">información de cada ruta de manera periódica para verificar que las </w:t>
      </w:r>
      <w:r>
        <w:rPr>
          <w:rStyle w:val="CharacterStyle2"/>
          <w:w w:val="105"/>
          <w:lang w:val="es-ES" w:eastAsia="es-ES"/>
        </w:rPr>
        <w:t xml:space="preserve">condiciones iniciales de la ruta continúan vigentes o que se cumple con lo </w:t>
      </w:r>
      <w:r>
        <w:rPr>
          <w:rStyle w:val="CharacterStyle2"/>
          <w:spacing w:val="-1"/>
          <w:w w:val="105"/>
          <w:lang w:val="es-ES" w:eastAsia="es-ES"/>
        </w:rPr>
        <w:t xml:space="preserve">pactado en los contratos de concesión, insumo básico en los objetivos que </w:t>
      </w:r>
      <w:r>
        <w:rPr>
          <w:rStyle w:val="CharacterStyle2"/>
          <w:spacing w:val="-4"/>
          <w:w w:val="105"/>
          <w:lang w:val="es-ES" w:eastAsia="es-ES"/>
        </w:rPr>
        <w:t>persigue el Departamento de Inspección y Control.</w:t>
      </w:r>
    </w:p>
    <w:p w:rsidR="006A1524" w:rsidRDefault="006A1524">
      <w:pPr>
        <w:pStyle w:val="Style3"/>
        <w:kinsoku w:val="0"/>
        <w:autoSpaceDE/>
        <w:autoSpaceDN/>
        <w:adjustRightInd/>
        <w:spacing w:before="216" w:after="540"/>
        <w:ind w:right="144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Con esta información es posible darle especificaciones a la base de datos requerida para las actividades de planeación, administración y operación </w:t>
      </w:r>
      <w:r>
        <w:rPr>
          <w:rStyle w:val="CharacterStyle3"/>
          <w:spacing w:val="4"/>
          <w:w w:val="105"/>
          <w:sz w:val="24"/>
          <w:szCs w:val="24"/>
          <w:lang w:val="es-ES" w:eastAsia="es-ES"/>
        </w:rPr>
        <w:t xml:space="preserve">eficiente del sistema, y finalmente la preparación de informes técnicos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enriquecidos con elementos ingenieriles y estadísticos que garanticen la calidad del servicio a los usuarios del sistema.</w:t>
      </w:r>
    </w:p>
    <w:p w:rsidR="005E26E7" w:rsidRDefault="005E26E7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5E26E7" w:rsidRDefault="005E26E7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5E26E7" w:rsidRDefault="005E26E7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5E26E7" w:rsidRDefault="005E26E7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5E26E7" w:rsidRDefault="005E26E7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</w:p>
    <w:p w:rsidR="006A1524" w:rsidRDefault="006A1524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lastRenderedPageBreak/>
        <w:t xml:space="preserve">Estos estudios deben requerir información base para la toma de decisiones, la cual debe ser valorada de manera integral tomando en cuenta las características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y condiciones de cada una de las rutas involucradas en el sector en donde opera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la Ruta N° 620. Algunas de las variables son: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spacing w:before="180"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>Longitud de las rutas y distancias de tramos y entre paradas.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ind w:right="72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4"/>
          <w:w w:val="105"/>
          <w:lang w:val="es-ES" w:eastAsia="es-ES"/>
        </w:rPr>
        <w:t>Hora de llegada de las unidades, a nivel de paradas importantes, terminales, puntos de control o sección máxima de demanda para cada ruta.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ind w:right="72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3"/>
          <w:w w:val="105"/>
          <w:lang w:val="es-ES" w:eastAsia="es-ES"/>
        </w:rPr>
        <w:t xml:space="preserve">Carga que se presenta en la sección máxima de demanda, por períodos de </w:t>
      </w:r>
      <w:r>
        <w:rPr>
          <w:rStyle w:val="CharacterStyle2"/>
          <w:spacing w:val="-4"/>
          <w:w w:val="105"/>
          <w:lang w:val="es-ES" w:eastAsia="es-ES"/>
        </w:rPr>
        <w:t>servicio (hora pico y valle)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>Velocidad comercial y de operación, por ruta y entre puntos de control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>Ascensos y descensos de usuarios a nivel de parada y por ruta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w w:val="105"/>
          <w:lang w:val="es-ES" w:eastAsia="es-ES"/>
        </w:rPr>
      </w:pPr>
      <w:r>
        <w:rPr>
          <w:rStyle w:val="CharacterStyle2"/>
          <w:w w:val="105"/>
          <w:lang w:val="es-ES" w:eastAsia="es-ES"/>
        </w:rPr>
        <w:t>Patrones de viaje del usuario.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spacing w:before="36" w:line="189" w:lineRule="auto"/>
        <w:rPr>
          <w:rStyle w:val="CharacterStyle2"/>
          <w:w w:val="105"/>
          <w:lang w:val="es-ES" w:eastAsia="es-ES"/>
        </w:rPr>
      </w:pPr>
      <w:r>
        <w:rPr>
          <w:rStyle w:val="CharacterStyle2"/>
          <w:w w:val="105"/>
          <w:lang w:val="es-ES" w:eastAsia="es-ES"/>
        </w:rPr>
        <w:t>Condiciones físicas de la vialidad</w:t>
      </w:r>
    </w:p>
    <w:p w:rsidR="006A1524" w:rsidRDefault="006A1524">
      <w:pPr>
        <w:pStyle w:val="Style4"/>
        <w:kinsoku w:val="0"/>
        <w:autoSpaceDE/>
        <w:autoSpaceDN/>
        <w:spacing w:before="216" w:line="208" w:lineRule="auto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4"/>
          <w:w w:val="105"/>
          <w:lang w:val="es-ES" w:eastAsia="es-ES"/>
        </w:rPr>
        <w:t>Información a nivel de sistema: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spacing w:before="72"/>
        <w:rPr>
          <w:rStyle w:val="CharacterStyle2"/>
          <w:spacing w:val="-1"/>
          <w:w w:val="105"/>
          <w:lang w:val="es-ES" w:eastAsia="es-ES"/>
        </w:rPr>
      </w:pPr>
      <w:r>
        <w:rPr>
          <w:rStyle w:val="CharacterStyle2"/>
          <w:spacing w:val="-1"/>
          <w:w w:val="105"/>
          <w:lang w:val="es-ES" w:eastAsia="es-ES"/>
        </w:rPr>
        <w:t>Pasajeros kilómetros en el sistema por ruta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w w:val="105"/>
          <w:lang w:val="es-ES" w:eastAsia="es-ES"/>
        </w:rPr>
      </w:pPr>
      <w:r>
        <w:rPr>
          <w:rStyle w:val="CharacterStyle2"/>
          <w:w w:val="105"/>
          <w:lang w:val="es-ES" w:eastAsia="es-ES"/>
        </w:rPr>
        <w:t>Viajes directos del usuario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spacing w:val="-1"/>
          <w:w w:val="105"/>
          <w:lang w:val="es-ES" w:eastAsia="es-ES"/>
        </w:rPr>
      </w:pPr>
      <w:r>
        <w:rPr>
          <w:rStyle w:val="CharacterStyle2"/>
          <w:spacing w:val="-1"/>
          <w:w w:val="105"/>
          <w:lang w:val="es-ES" w:eastAsia="es-ES"/>
        </w:rPr>
        <w:t>Hora de inicio y terminación del servicio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ind w:right="72"/>
        <w:rPr>
          <w:rStyle w:val="CharacterStyle2"/>
          <w:w w:val="105"/>
          <w:lang w:val="es-ES" w:eastAsia="es-ES"/>
        </w:rPr>
      </w:pPr>
      <w:r>
        <w:rPr>
          <w:rStyle w:val="CharacterStyle2"/>
          <w:spacing w:val="-3"/>
          <w:w w:val="105"/>
          <w:lang w:val="es-ES" w:eastAsia="es-ES"/>
        </w:rPr>
        <w:t xml:space="preserve">Tiempo y distancia promedio del recorrido del usuario para cada una de las </w:t>
      </w:r>
      <w:r>
        <w:rPr>
          <w:rStyle w:val="CharacterStyle2"/>
          <w:w w:val="105"/>
          <w:lang w:val="es-ES" w:eastAsia="es-ES"/>
        </w:rPr>
        <w:t>rutas.</w:t>
      </w:r>
    </w:p>
    <w:p w:rsidR="006A1524" w:rsidRDefault="006A1524">
      <w:pPr>
        <w:pStyle w:val="Style4"/>
        <w:kinsoku w:val="0"/>
        <w:autoSpaceDE/>
        <w:autoSpaceDN/>
        <w:spacing w:before="216" w:line="213" w:lineRule="auto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4"/>
          <w:w w:val="105"/>
          <w:lang w:val="es-ES" w:eastAsia="es-ES"/>
        </w:rPr>
        <w:t>Información de Efectividad de las rutas: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spacing w:before="72"/>
        <w:rPr>
          <w:rStyle w:val="CharacterStyle2"/>
          <w:spacing w:val="-1"/>
          <w:w w:val="105"/>
          <w:lang w:val="es-ES" w:eastAsia="es-ES"/>
        </w:rPr>
      </w:pPr>
      <w:r>
        <w:rPr>
          <w:rStyle w:val="CharacterStyle2"/>
          <w:spacing w:val="-1"/>
          <w:w w:val="105"/>
          <w:lang w:val="es-ES" w:eastAsia="es-ES"/>
        </w:rPr>
        <w:t>Ascensos promedio por recorrido por día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spacing w:val="-1"/>
          <w:w w:val="105"/>
          <w:lang w:val="es-ES" w:eastAsia="es-ES"/>
        </w:rPr>
      </w:pPr>
      <w:r>
        <w:rPr>
          <w:rStyle w:val="CharacterStyle2"/>
          <w:spacing w:val="-1"/>
          <w:w w:val="105"/>
          <w:lang w:val="es-ES" w:eastAsia="es-ES"/>
        </w:rPr>
        <w:t>Volumen de diseño o carga máxima en la ruta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>Tiempo de recorrido por tramos de la ruta o entre paradas y tiempo de ciclo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spacing w:val="-1"/>
          <w:w w:val="105"/>
          <w:lang w:val="es-ES" w:eastAsia="es-ES"/>
        </w:rPr>
      </w:pPr>
      <w:r>
        <w:rPr>
          <w:rStyle w:val="CharacterStyle2"/>
          <w:spacing w:val="-1"/>
          <w:w w:val="105"/>
          <w:lang w:val="es-ES" w:eastAsia="es-ES"/>
        </w:rPr>
        <w:t>Confiabilidad y regularidad de la ruta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w w:val="105"/>
          <w:lang w:val="es-ES" w:eastAsia="es-ES"/>
        </w:rPr>
      </w:pPr>
      <w:r>
        <w:rPr>
          <w:rStyle w:val="CharacterStyle2"/>
          <w:w w:val="105"/>
          <w:lang w:val="es-ES" w:eastAsia="es-ES"/>
        </w:rPr>
        <w:t>Velocidad comercial y de operación</w:t>
      </w:r>
    </w:p>
    <w:p w:rsidR="006A1524" w:rsidRDefault="006A1524">
      <w:pPr>
        <w:pStyle w:val="Style4"/>
        <w:kinsoku w:val="0"/>
        <w:autoSpaceDE/>
        <w:autoSpaceDN/>
        <w:spacing w:before="216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4"/>
          <w:w w:val="105"/>
          <w:lang w:val="es-ES" w:eastAsia="es-ES"/>
        </w:rPr>
        <w:t>Análisis especiales: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w w:val="105"/>
          <w:lang w:val="es-ES" w:eastAsia="es-ES"/>
        </w:rPr>
      </w:pPr>
      <w:r>
        <w:rPr>
          <w:rStyle w:val="CharacterStyle2"/>
          <w:w w:val="105"/>
          <w:lang w:val="es-ES" w:eastAsia="es-ES"/>
        </w:rPr>
        <w:t>Distribución de ascensos por ruta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w w:val="105"/>
          <w:lang w:val="es-ES" w:eastAsia="es-ES"/>
        </w:rPr>
      </w:pPr>
      <w:r>
        <w:rPr>
          <w:rStyle w:val="CharacterStyle2"/>
          <w:w w:val="105"/>
          <w:lang w:val="es-ES" w:eastAsia="es-ES"/>
        </w:rPr>
        <w:t>Ascensos y Descensos por parada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>Longitud promedio de recorrido por pasajero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w w:val="105"/>
          <w:lang w:val="es-ES" w:eastAsia="es-ES"/>
        </w:rPr>
      </w:pPr>
      <w:r>
        <w:rPr>
          <w:rStyle w:val="CharacterStyle2"/>
          <w:w w:val="105"/>
          <w:lang w:val="es-ES" w:eastAsia="es-ES"/>
        </w:rPr>
        <w:t>Pasajero kilometro por día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spacing w:val="2"/>
          <w:w w:val="105"/>
          <w:lang w:val="es-ES" w:eastAsia="es-ES"/>
        </w:rPr>
      </w:pPr>
      <w:r>
        <w:rPr>
          <w:rStyle w:val="CharacterStyle2"/>
          <w:spacing w:val="2"/>
          <w:w w:val="105"/>
          <w:lang w:val="es-ES" w:eastAsia="es-ES"/>
        </w:rPr>
        <w:t>Patrones de viaje</w:t>
      </w:r>
    </w:p>
    <w:p w:rsidR="006A1524" w:rsidRDefault="006A1524">
      <w:pPr>
        <w:pStyle w:val="Style4"/>
        <w:kinsoku w:val="0"/>
        <w:autoSpaceDE/>
        <w:autoSpaceDN/>
        <w:spacing w:before="252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4"/>
          <w:w w:val="105"/>
          <w:lang w:val="es-ES" w:eastAsia="es-ES"/>
        </w:rPr>
        <w:t>Aspectos de diseño: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rPr>
          <w:rStyle w:val="CharacterStyle2"/>
          <w:w w:val="105"/>
          <w:lang w:val="es-ES" w:eastAsia="es-ES"/>
        </w:rPr>
      </w:pPr>
      <w:r>
        <w:rPr>
          <w:rStyle w:val="CharacterStyle2"/>
          <w:w w:val="105"/>
          <w:lang w:val="es-ES" w:eastAsia="es-ES"/>
        </w:rPr>
        <w:t>Relación de ascensos y descensos</w:t>
      </w:r>
    </w:p>
    <w:p w:rsidR="006A1524" w:rsidRDefault="006A1524">
      <w:pPr>
        <w:pStyle w:val="Style4"/>
        <w:numPr>
          <w:ilvl w:val="0"/>
          <w:numId w:val="5"/>
        </w:numPr>
        <w:kinsoku w:val="0"/>
        <w:autoSpaceDE/>
        <w:autoSpaceDN/>
        <w:spacing w:before="72" w:line="184" w:lineRule="auto"/>
        <w:rPr>
          <w:rStyle w:val="CharacterStyle2"/>
          <w:w w:val="105"/>
          <w:lang w:val="es-ES" w:eastAsia="es-ES"/>
        </w:rPr>
      </w:pPr>
      <w:r>
        <w:rPr>
          <w:rStyle w:val="CharacterStyle2"/>
          <w:w w:val="105"/>
          <w:lang w:val="es-ES" w:eastAsia="es-ES"/>
        </w:rPr>
        <w:t>Rotación de usuarios</w:t>
      </w:r>
    </w:p>
    <w:p w:rsidR="006A1524" w:rsidRDefault="006A1524">
      <w:pPr>
        <w:pStyle w:val="Style3"/>
        <w:numPr>
          <w:ilvl w:val="0"/>
          <w:numId w:val="5"/>
        </w:numPr>
        <w:kinsoku w:val="0"/>
        <w:autoSpaceDE/>
        <w:autoSpaceDN/>
        <w:adjustRightInd/>
        <w:spacing w:before="36" w:after="1404" w:line="189" w:lineRule="auto"/>
        <w:ind w:left="72"/>
        <w:rPr>
          <w:rStyle w:val="CharacterStyle3"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>Eficiencia del Itinerario</w:t>
      </w:r>
    </w:p>
    <w:p w:rsidR="006A1524" w:rsidRDefault="006A1524" w:rsidP="0020298E">
      <w:pPr>
        <w:spacing w:before="4"/>
        <w:jc w:val="right"/>
      </w:pPr>
    </w:p>
    <w:p w:rsidR="00474ECB" w:rsidRDefault="00474ECB" w:rsidP="0020298E">
      <w:pPr>
        <w:spacing w:before="4"/>
        <w:jc w:val="right"/>
      </w:pPr>
    </w:p>
    <w:p w:rsidR="00474ECB" w:rsidRDefault="00474ECB" w:rsidP="0020298E">
      <w:pPr>
        <w:spacing w:before="4"/>
        <w:jc w:val="right"/>
      </w:pPr>
    </w:p>
    <w:p w:rsidR="00474ECB" w:rsidRDefault="00474ECB" w:rsidP="0020298E">
      <w:pPr>
        <w:spacing w:before="4"/>
        <w:jc w:val="right"/>
      </w:pPr>
    </w:p>
    <w:p w:rsidR="005E26E7" w:rsidRDefault="005E26E7">
      <w:pPr>
        <w:pStyle w:val="Style5"/>
        <w:kinsoku w:val="0"/>
        <w:autoSpaceDE/>
        <w:autoSpaceDN/>
        <w:spacing w:before="0"/>
        <w:ind w:right="0"/>
        <w:rPr>
          <w:rStyle w:val="CharacterStyle2"/>
          <w:spacing w:val="-2"/>
          <w:w w:val="105"/>
          <w:lang w:val="es-ES" w:eastAsia="es-ES"/>
        </w:rPr>
      </w:pPr>
    </w:p>
    <w:p w:rsidR="005E26E7" w:rsidRDefault="005E26E7">
      <w:pPr>
        <w:pStyle w:val="Style5"/>
        <w:kinsoku w:val="0"/>
        <w:autoSpaceDE/>
        <w:autoSpaceDN/>
        <w:spacing w:before="0"/>
        <w:ind w:right="0"/>
        <w:rPr>
          <w:rStyle w:val="CharacterStyle2"/>
          <w:spacing w:val="-2"/>
          <w:w w:val="105"/>
          <w:lang w:val="es-ES" w:eastAsia="es-ES"/>
        </w:rPr>
      </w:pPr>
    </w:p>
    <w:p w:rsidR="006A1524" w:rsidRDefault="006A1524">
      <w:pPr>
        <w:pStyle w:val="Style5"/>
        <w:kinsoku w:val="0"/>
        <w:autoSpaceDE/>
        <w:autoSpaceDN/>
        <w:spacing w:before="0"/>
        <w:ind w:right="0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lastRenderedPageBreak/>
        <w:t xml:space="preserve">En el caso de la información relativa a la efectividad de cada una de las rutas, </w:t>
      </w:r>
      <w:r>
        <w:rPr>
          <w:rStyle w:val="CharacterStyle2"/>
          <w:spacing w:val="-3"/>
          <w:w w:val="105"/>
          <w:lang w:val="es-ES" w:eastAsia="es-ES"/>
        </w:rPr>
        <w:t xml:space="preserve">los prestatarios del servicio estarán interesados generalmente en los valores promedios y en la variación generada dentro de cada periodo considerado así </w:t>
      </w:r>
      <w:r>
        <w:rPr>
          <w:rStyle w:val="CharacterStyle2"/>
          <w:spacing w:val="8"/>
          <w:w w:val="105"/>
          <w:lang w:val="es-ES" w:eastAsia="es-ES"/>
        </w:rPr>
        <w:t xml:space="preserve">como de un día a otro, por lo que la integralidad del estudio implica </w:t>
      </w:r>
      <w:r>
        <w:rPr>
          <w:rStyle w:val="CharacterStyle2"/>
          <w:spacing w:val="-6"/>
          <w:w w:val="105"/>
          <w:lang w:val="es-ES" w:eastAsia="es-ES"/>
        </w:rPr>
        <w:t xml:space="preserve">valoraciones de medidas de desempeño en conjunto y no de manera individual, </w:t>
      </w:r>
      <w:r>
        <w:rPr>
          <w:rStyle w:val="CharacterStyle2"/>
          <w:spacing w:val="-4"/>
          <w:w w:val="105"/>
          <w:lang w:val="es-ES" w:eastAsia="es-ES"/>
        </w:rPr>
        <w:t>como lo plantea la empresa operadora de la Ruta N° 620.</w:t>
      </w:r>
    </w:p>
    <w:p w:rsidR="006A1524" w:rsidRDefault="006A1524">
      <w:pPr>
        <w:pStyle w:val="Style5"/>
        <w:kinsoku w:val="0"/>
        <w:autoSpaceDE/>
        <w:autoSpaceDN/>
        <w:ind w:right="0"/>
        <w:rPr>
          <w:rStyle w:val="CharacterStyle2"/>
          <w:w w:val="105"/>
          <w:lang w:val="es-ES" w:eastAsia="es-ES"/>
        </w:rPr>
      </w:pPr>
      <w:r>
        <w:rPr>
          <w:rStyle w:val="CharacterStyle2"/>
          <w:spacing w:val="1"/>
          <w:w w:val="105"/>
          <w:lang w:val="es-ES" w:eastAsia="es-ES"/>
        </w:rPr>
        <w:t xml:space="preserve">Es por ello, que esta Área Técnica considera, en aras de recomendar una </w:t>
      </w:r>
      <w:r>
        <w:rPr>
          <w:rStyle w:val="CharacterStyle2"/>
          <w:w w:val="105"/>
          <w:lang w:val="es-ES" w:eastAsia="es-ES"/>
        </w:rPr>
        <w:t xml:space="preserve">solución integral al sector en el que opera la empresa </w:t>
      </w:r>
      <w:r>
        <w:rPr>
          <w:rStyle w:val="CharacterStyle2"/>
          <w:i/>
          <w:iCs/>
          <w:lang w:val="es-ES" w:eastAsia="es-ES"/>
        </w:rPr>
        <w:t>A</w:t>
      </w:r>
      <w:r w:rsidR="00474ECB">
        <w:rPr>
          <w:rStyle w:val="CharacterStyle2"/>
          <w:i/>
          <w:iCs/>
          <w:lang w:val="es-ES" w:eastAsia="es-ES"/>
        </w:rPr>
        <w:t>.</w:t>
      </w:r>
      <w:r>
        <w:rPr>
          <w:rStyle w:val="CharacterStyle2"/>
          <w:i/>
          <w:iCs/>
          <w:lang w:val="es-ES" w:eastAsia="es-ES"/>
        </w:rPr>
        <w:t>C</w:t>
      </w:r>
      <w:r w:rsidR="00474ECB">
        <w:rPr>
          <w:rStyle w:val="CharacterStyle2"/>
          <w:i/>
          <w:iCs/>
          <w:lang w:val="es-ES" w:eastAsia="es-ES"/>
        </w:rPr>
        <w:t>.</w:t>
      </w:r>
      <w:r w:rsidR="0020298E">
        <w:rPr>
          <w:rStyle w:val="CharacterStyle2"/>
          <w:i/>
          <w:iCs/>
          <w:lang w:val="es-ES" w:eastAsia="es-ES"/>
        </w:rPr>
        <w:t>P</w:t>
      </w:r>
      <w:r w:rsidR="00474ECB">
        <w:rPr>
          <w:rStyle w:val="CharacterStyle2"/>
          <w:i/>
          <w:iCs/>
          <w:lang w:val="es-ES" w:eastAsia="es-ES"/>
        </w:rPr>
        <w:t>.</w:t>
      </w:r>
      <w:r w:rsidR="0020298E">
        <w:rPr>
          <w:rStyle w:val="CharacterStyle2"/>
          <w:i/>
          <w:iCs/>
          <w:lang w:val="es-ES" w:eastAsia="es-ES"/>
        </w:rPr>
        <w:t>T</w:t>
      </w:r>
      <w:r w:rsidR="00474ECB">
        <w:rPr>
          <w:rStyle w:val="CharacterStyle2"/>
          <w:i/>
          <w:iCs/>
          <w:lang w:val="es-ES" w:eastAsia="es-ES"/>
        </w:rPr>
        <w:t>.</w:t>
      </w:r>
      <w:r w:rsidR="0020298E">
        <w:rPr>
          <w:rStyle w:val="CharacterStyle2"/>
          <w:i/>
          <w:iCs/>
          <w:lang w:val="es-ES" w:eastAsia="es-ES"/>
        </w:rPr>
        <w:t>S</w:t>
      </w:r>
      <w:r w:rsidR="00474ECB">
        <w:rPr>
          <w:rStyle w:val="CharacterStyle2"/>
          <w:i/>
          <w:iCs/>
          <w:lang w:val="es-ES" w:eastAsia="es-ES"/>
        </w:rPr>
        <w:t>.</w:t>
      </w:r>
      <w:r w:rsidR="0020298E">
        <w:rPr>
          <w:rStyle w:val="CharacterStyle2"/>
          <w:i/>
          <w:iCs/>
          <w:lang w:val="es-ES" w:eastAsia="es-ES"/>
        </w:rPr>
        <w:t>A</w:t>
      </w:r>
      <w:r>
        <w:rPr>
          <w:rStyle w:val="CharacterStyle2"/>
          <w:i/>
          <w:iCs/>
          <w:spacing w:val="-1"/>
          <w:lang w:val="es-ES" w:eastAsia="es-ES"/>
        </w:rPr>
        <w:t xml:space="preserve">., </w:t>
      </w:r>
      <w:r>
        <w:rPr>
          <w:rStyle w:val="CharacterStyle2"/>
          <w:spacing w:val="-1"/>
          <w:w w:val="105"/>
          <w:lang w:val="es-ES" w:eastAsia="es-ES"/>
        </w:rPr>
        <w:t xml:space="preserve">la realización de un estudio integral para evaluar la totalidad de </w:t>
      </w:r>
      <w:r>
        <w:rPr>
          <w:rStyle w:val="CharacterStyle2"/>
          <w:spacing w:val="-2"/>
          <w:w w:val="105"/>
          <w:lang w:val="es-ES" w:eastAsia="es-ES"/>
        </w:rPr>
        <w:t xml:space="preserve">las variables requeridas en el diseño, así como el comportamiento de estas </w:t>
      </w:r>
      <w:r>
        <w:rPr>
          <w:rStyle w:val="CharacterStyle2"/>
          <w:spacing w:val="-1"/>
          <w:w w:val="105"/>
          <w:lang w:val="es-ES" w:eastAsia="es-ES"/>
        </w:rPr>
        <w:t xml:space="preserve">variables en conjunto, es decir, con la presencia de todas las empresas; de no </w:t>
      </w:r>
      <w:r>
        <w:rPr>
          <w:rStyle w:val="CharacterStyle2"/>
          <w:spacing w:val="-5"/>
          <w:w w:val="105"/>
          <w:lang w:val="es-ES" w:eastAsia="es-ES"/>
        </w:rPr>
        <w:t xml:space="preserve">ser así, se estará nuevamente induciendo a los operadores a continuar con las prácticas de </w:t>
      </w:r>
      <w:r>
        <w:rPr>
          <w:rStyle w:val="CharacterStyle2"/>
          <w:i/>
          <w:iCs/>
          <w:spacing w:val="-5"/>
          <w:lang w:val="es-ES" w:eastAsia="es-ES"/>
        </w:rPr>
        <w:t xml:space="preserve">"atomización" </w:t>
      </w:r>
      <w:r>
        <w:rPr>
          <w:rStyle w:val="CharacterStyle2"/>
          <w:spacing w:val="-5"/>
          <w:w w:val="105"/>
          <w:lang w:val="es-ES" w:eastAsia="es-ES"/>
        </w:rPr>
        <w:t xml:space="preserve">de servicios, generación de itinerarios ineficientes, </w:t>
      </w:r>
      <w:r>
        <w:rPr>
          <w:rStyle w:val="CharacterStyle2"/>
          <w:spacing w:val="-6"/>
          <w:w w:val="105"/>
          <w:lang w:val="es-ES" w:eastAsia="es-ES"/>
        </w:rPr>
        <w:t xml:space="preserve">autobuses con niveles de utilización baja; lo cual repercute en tarifas más altas, equipo automotor ocioso, mayor contaminación ambiental y congestionamiento </w:t>
      </w:r>
      <w:r>
        <w:rPr>
          <w:rStyle w:val="CharacterStyle2"/>
          <w:w w:val="105"/>
          <w:lang w:val="es-ES" w:eastAsia="es-ES"/>
        </w:rPr>
        <w:t>vial.</w:t>
      </w:r>
    </w:p>
    <w:p w:rsidR="006A1524" w:rsidRDefault="006A1524">
      <w:pPr>
        <w:pStyle w:val="Style5"/>
        <w:kinsoku w:val="0"/>
        <w:autoSpaceDE/>
        <w:autoSpaceDN/>
        <w:ind w:right="0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2"/>
          <w:w w:val="105"/>
          <w:lang w:val="es-ES" w:eastAsia="es-ES"/>
        </w:rPr>
        <w:t xml:space="preserve">Estas iniciativas incluyen un amplio esfuerzo por parte de la Administración </w:t>
      </w:r>
      <w:r>
        <w:rPr>
          <w:rStyle w:val="CharacterStyle2"/>
          <w:spacing w:val="-6"/>
          <w:w w:val="105"/>
          <w:lang w:val="es-ES" w:eastAsia="es-ES"/>
        </w:rPr>
        <w:t xml:space="preserve">para racionalizar y promover la eficiencia en todos los sectores de operación en </w:t>
      </w:r>
      <w:r>
        <w:rPr>
          <w:rStyle w:val="CharacterStyle2"/>
          <w:spacing w:val="-7"/>
          <w:w w:val="105"/>
          <w:lang w:val="es-ES" w:eastAsia="es-ES"/>
        </w:rPr>
        <w:t xml:space="preserve">donde confluyan más de una empresa, y con ello se pueda adaptar la oferta a la </w:t>
      </w:r>
      <w:r>
        <w:rPr>
          <w:rStyle w:val="CharacterStyle2"/>
          <w:spacing w:val="-4"/>
          <w:w w:val="105"/>
          <w:lang w:val="es-ES" w:eastAsia="es-ES"/>
        </w:rPr>
        <w:t>evolución controlada de la población y del gasto que ello conlleva.</w:t>
      </w:r>
    </w:p>
    <w:p w:rsidR="006A1524" w:rsidRPr="0020298E" w:rsidRDefault="006A1524">
      <w:pPr>
        <w:pStyle w:val="Style3"/>
        <w:kinsoku w:val="0"/>
        <w:autoSpaceDE/>
        <w:autoSpaceDN/>
        <w:adjustRightInd/>
        <w:spacing w:before="792" w:line="182" w:lineRule="auto"/>
        <w:rPr>
          <w:rStyle w:val="CharacterStyle3"/>
          <w:rFonts w:ascii="Garamond" w:hAnsi="Garamond" w:cs="Garamond"/>
          <w:b/>
          <w:sz w:val="26"/>
          <w:szCs w:val="26"/>
          <w:lang w:val="es-ES" w:eastAsia="es-ES"/>
        </w:rPr>
      </w:pPr>
      <w:r w:rsidRPr="0020298E">
        <w:rPr>
          <w:rStyle w:val="CharacterStyle3"/>
          <w:rFonts w:ascii="Garamond" w:hAnsi="Garamond" w:cs="Garamond"/>
          <w:b/>
          <w:sz w:val="26"/>
          <w:szCs w:val="26"/>
          <w:lang w:val="es-ES" w:eastAsia="es-ES"/>
        </w:rPr>
        <w:t>4. Conclusiones:</w:t>
      </w:r>
    </w:p>
    <w:p w:rsidR="006A1524" w:rsidRDefault="006A1524">
      <w:pPr>
        <w:pStyle w:val="Style5"/>
        <w:kinsoku w:val="0"/>
        <w:autoSpaceDE/>
        <w:autoSpaceDN/>
        <w:spacing w:before="216"/>
        <w:ind w:right="0"/>
        <w:rPr>
          <w:rStyle w:val="CharacterStyle2"/>
          <w:spacing w:val="-6"/>
          <w:w w:val="105"/>
          <w:lang w:val="es-ES" w:eastAsia="es-ES"/>
        </w:rPr>
      </w:pPr>
      <w:r>
        <w:rPr>
          <w:rStyle w:val="CharacterStyle2"/>
          <w:spacing w:val="-6"/>
          <w:w w:val="105"/>
          <w:lang w:val="es-ES" w:eastAsia="es-ES"/>
        </w:rPr>
        <w:t xml:space="preserve">De acuerdo al análisis geométrico del sector central de Puntarenas se visualizan </w:t>
      </w:r>
      <w:r>
        <w:rPr>
          <w:rStyle w:val="CharacterStyle2"/>
          <w:spacing w:val="1"/>
          <w:w w:val="105"/>
          <w:lang w:val="es-ES" w:eastAsia="es-ES"/>
        </w:rPr>
        <w:t xml:space="preserve">varias rutas que confluyen en un amplio recorrido que comprende varios </w:t>
      </w:r>
      <w:r>
        <w:rPr>
          <w:rStyle w:val="CharacterStyle2"/>
          <w:spacing w:val="-2"/>
          <w:w w:val="105"/>
          <w:lang w:val="es-ES" w:eastAsia="es-ES"/>
        </w:rPr>
        <w:t xml:space="preserve">distritos del cantón central y a su vez una serie de rutas de transporte público, </w:t>
      </w:r>
      <w:r>
        <w:rPr>
          <w:rStyle w:val="CharacterStyle2"/>
          <w:spacing w:val="-5"/>
          <w:w w:val="105"/>
          <w:lang w:val="es-ES" w:eastAsia="es-ES"/>
        </w:rPr>
        <w:t xml:space="preserve">las cuales atienden las necesidades de movilización de los usuarios de dichas </w:t>
      </w:r>
      <w:r>
        <w:rPr>
          <w:rStyle w:val="CharacterStyle2"/>
          <w:spacing w:val="-6"/>
          <w:w w:val="105"/>
          <w:lang w:val="es-ES" w:eastAsia="es-ES"/>
        </w:rPr>
        <w:t>comunidades.</w:t>
      </w:r>
    </w:p>
    <w:p w:rsidR="0020298E" w:rsidRDefault="006A1524" w:rsidP="0020298E">
      <w:pPr>
        <w:pStyle w:val="Style3"/>
        <w:kinsoku w:val="0"/>
        <w:autoSpaceDE/>
        <w:autoSpaceDN/>
        <w:adjustRightInd/>
        <w:jc w:val="both"/>
        <w:rPr>
          <w:rStyle w:val="CharacterStyle3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A partir del estudio de impactos en las rutas que conforman el sector central de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la Provincia de Puntarenas se puede observar (ver tabla 1) el porcentaje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aproximado de afectación que podrían experimentar las empresas con los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>cambios solicitados por la Ruta N° 620.</w:t>
      </w:r>
    </w:p>
    <w:p w:rsidR="0020298E" w:rsidRPr="0075288A" w:rsidRDefault="0020298E" w:rsidP="0020298E">
      <w:pPr>
        <w:pStyle w:val="Style3"/>
        <w:kinsoku w:val="0"/>
        <w:autoSpaceDE/>
        <w:autoSpaceDN/>
        <w:adjustRightInd/>
        <w:jc w:val="both"/>
        <w:rPr>
          <w:lang w:val="es-CR"/>
        </w:rPr>
      </w:pPr>
    </w:p>
    <w:p w:rsidR="0020298E" w:rsidRPr="0075288A" w:rsidRDefault="0020298E" w:rsidP="0020298E">
      <w:pPr>
        <w:pStyle w:val="Style3"/>
        <w:kinsoku w:val="0"/>
        <w:autoSpaceDE/>
        <w:autoSpaceDN/>
        <w:adjustRightInd/>
        <w:jc w:val="both"/>
        <w:rPr>
          <w:lang w:val="es-CR"/>
        </w:rPr>
      </w:pPr>
    </w:p>
    <w:p w:rsidR="0020298E" w:rsidRPr="0075288A" w:rsidRDefault="0020298E" w:rsidP="0020298E">
      <w:pPr>
        <w:pStyle w:val="Style3"/>
        <w:kinsoku w:val="0"/>
        <w:autoSpaceDE/>
        <w:autoSpaceDN/>
        <w:adjustRightInd/>
        <w:jc w:val="both"/>
        <w:rPr>
          <w:lang w:val="es-CR"/>
        </w:rPr>
      </w:pPr>
    </w:p>
    <w:p w:rsidR="0020298E" w:rsidRPr="0075288A" w:rsidRDefault="0020298E" w:rsidP="0020298E">
      <w:pPr>
        <w:pStyle w:val="Style3"/>
        <w:kinsoku w:val="0"/>
        <w:autoSpaceDE/>
        <w:autoSpaceDN/>
        <w:adjustRightInd/>
        <w:jc w:val="both"/>
        <w:rPr>
          <w:lang w:val="es-CR"/>
        </w:rPr>
      </w:pPr>
    </w:p>
    <w:p w:rsidR="0020298E" w:rsidRDefault="0020298E" w:rsidP="0020298E">
      <w:pPr>
        <w:pStyle w:val="Style3"/>
        <w:kinsoku w:val="0"/>
        <w:autoSpaceDE/>
        <w:autoSpaceDN/>
        <w:adjustRightInd/>
        <w:spacing w:after="288" w:line="206" w:lineRule="auto"/>
        <w:jc w:val="right"/>
        <w:rPr>
          <w:rStyle w:val="CharacterStyle3"/>
          <w:sz w:val="19"/>
          <w:szCs w:val="19"/>
          <w:lang w:val="es-ES" w:eastAsia="es-ES"/>
        </w:rPr>
      </w:pPr>
    </w:p>
    <w:p w:rsidR="0020298E" w:rsidRDefault="0020298E" w:rsidP="0020298E">
      <w:pPr>
        <w:pStyle w:val="Style3"/>
        <w:kinsoku w:val="0"/>
        <w:autoSpaceDE/>
        <w:autoSpaceDN/>
        <w:adjustRightInd/>
        <w:spacing w:after="288" w:line="206" w:lineRule="auto"/>
        <w:jc w:val="right"/>
        <w:rPr>
          <w:rStyle w:val="CharacterStyle3"/>
          <w:sz w:val="19"/>
          <w:szCs w:val="19"/>
          <w:lang w:val="es-ES" w:eastAsia="es-ES"/>
        </w:rPr>
      </w:pPr>
    </w:p>
    <w:p w:rsidR="0020298E" w:rsidRDefault="0020298E" w:rsidP="0020298E">
      <w:pPr>
        <w:pStyle w:val="Style3"/>
        <w:kinsoku w:val="0"/>
        <w:autoSpaceDE/>
        <w:autoSpaceDN/>
        <w:adjustRightInd/>
        <w:spacing w:after="288" w:line="206" w:lineRule="auto"/>
        <w:jc w:val="right"/>
        <w:rPr>
          <w:rStyle w:val="CharacterStyle3"/>
          <w:sz w:val="19"/>
          <w:szCs w:val="19"/>
          <w:lang w:val="es-ES" w:eastAsia="es-ES"/>
        </w:rPr>
      </w:pPr>
    </w:p>
    <w:p w:rsidR="0020298E" w:rsidRDefault="0020298E" w:rsidP="0020298E">
      <w:pPr>
        <w:pStyle w:val="Style3"/>
        <w:kinsoku w:val="0"/>
        <w:autoSpaceDE/>
        <w:autoSpaceDN/>
        <w:adjustRightInd/>
        <w:spacing w:after="288" w:line="206" w:lineRule="auto"/>
        <w:jc w:val="right"/>
        <w:rPr>
          <w:rStyle w:val="CharacterStyle3"/>
          <w:sz w:val="19"/>
          <w:szCs w:val="19"/>
          <w:lang w:val="es-ES" w:eastAsia="es-ES"/>
        </w:rPr>
      </w:pPr>
    </w:p>
    <w:p w:rsidR="0020298E" w:rsidRDefault="0020298E" w:rsidP="0020298E">
      <w:pPr>
        <w:pStyle w:val="Style3"/>
        <w:kinsoku w:val="0"/>
        <w:autoSpaceDE/>
        <w:autoSpaceDN/>
        <w:adjustRightInd/>
        <w:jc w:val="right"/>
      </w:pPr>
    </w:p>
    <w:p w:rsidR="006A1524" w:rsidRDefault="006A1524" w:rsidP="0020298E">
      <w:pPr>
        <w:pStyle w:val="Style3"/>
        <w:kinsoku w:val="0"/>
        <w:autoSpaceDE/>
        <w:autoSpaceDN/>
        <w:adjustRightInd/>
        <w:jc w:val="both"/>
      </w:pPr>
    </w:p>
    <w:p w:rsidR="0020298E" w:rsidRDefault="0020298E">
      <w:pPr>
        <w:pStyle w:val="Style3"/>
        <w:kinsoku w:val="0"/>
        <w:autoSpaceDE/>
        <w:autoSpaceDN/>
        <w:adjustRightInd/>
        <w:spacing w:after="288" w:line="206" w:lineRule="auto"/>
        <w:rPr>
          <w:rStyle w:val="CharacterStyle3"/>
          <w:sz w:val="19"/>
          <w:szCs w:val="19"/>
          <w:lang w:val="es-ES" w:eastAsia="es-ES"/>
        </w:rPr>
      </w:pPr>
    </w:p>
    <w:p w:rsidR="0020298E" w:rsidRDefault="0020298E">
      <w:pPr>
        <w:pStyle w:val="Style3"/>
        <w:kinsoku w:val="0"/>
        <w:autoSpaceDE/>
        <w:autoSpaceDN/>
        <w:adjustRightInd/>
        <w:spacing w:after="288" w:line="206" w:lineRule="auto"/>
        <w:rPr>
          <w:rStyle w:val="CharacterStyle3"/>
          <w:sz w:val="19"/>
          <w:szCs w:val="19"/>
          <w:lang w:val="es-ES" w:eastAsia="es-ES"/>
        </w:rPr>
      </w:pPr>
    </w:p>
    <w:p w:rsidR="0020298E" w:rsidRDefault="0020298E">
      <w:pPr>
        <w:pStyle w:val="Style3"/>
        <w:kinsoku w:val="0"/>
        <w:autoSpaceDE/>
        <w:autoSpaceDN/>
        <w:adjustRightInd/>
        <w:spacing w:after="288" w:line="206" w:lineRule="auto"/>
        <w:rPr>
          <w:rStyle w:val="CharacterStyle3"/>
          <w:sz w:val="19"/>
          <w:szCs w:val="19"/>
          <w:lang w:val="es-ES" w:eastAsia="es-ES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6"/>
        <w:gridCol w:w="1204"/>
        <w:gridCol w:w="1805"/>
        <w:gridCol w:w="2093"/>
        <w:gridCol w:w="2496"/>
      </w:tblGrid>
      <w:tr w:rsidR="006A1524" w:rsidRPr="0075288A" w:rsidTr="00202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8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single" w:sz="4" w:space="0" w:color="auto"/>
            </w:tcBorders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lang w:eastAsia="en-US"/>
              </w:rPr>
            </w:pPr>
          </w:p>
        </w:tc>
        <w:tc>
          <w:tcPr>
            <w:tcW w:w="1204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4" w:space="0" w:color="auto"/>
            </w:tcBorders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346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Ruta</w:t>
            </w:r>
          </w:p>
        </w:tc>
        <w:tc>
          <w:tcPr>
            <w:tcW w:w="1805" w:type="dxa"/>
            <w:tcBorders>
              <w:top w:val="single" w:sz="10" w:space="0" w:color="auto"/>
              <w:left w:val="single" w:sz="4" w:space="0" w:color="auto"/>
              <w:bottom w:val="single" w:sz="10" w:space="0" w:color="auto"/>
              <w:right w:val="single" w:sz="4" w:space="0" w:color="auto"/>
            </w:tcBorders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432" w:right="360"/>
              <w:rPr>
                <w:rStyle w:val="CharacterStyle3"/>
                <w:spacing w:val="-7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 xml:space="preserve">Longitud </w:t>
            </w:r>
            <w:r w:rsidRPr="0075288A">
              <w:rPr>
                <w:rStyle w:val="CharacterStyle3"/>
                <w:spacing w:val="-7"/>
                <w:w w:val="105"/>
                <w:sz w:val="23"/>
                <w:szCs w:val="23"/>
                <w:lang w:val="es-ES" w:eastAsia="es-ES"/>
              </w:rPr>
              <w:t>Ruta (Km)</w:t>
            </w:r>
          </w:p>
        </w:tc>
        <w:tc>
          <w:tcPr>
            <w:tcW w:w="2093" w:type="dxa"/>
            <w:tcBorders>
              <w:top w:val="single" w:sz="10" w:space="0" w:color="auto"/>
              <w:left w:val="single" w:sz="4" w:space="0" w:color="auto"/>
              <w:bottom w:val="single" w:sz="10" w:space="0" w:color="auto"/>
              <w:right w:val="single" w:sz="4" w:space="0" w:color="auto"/>
            </w:tcBorders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324" w:right="432"/>
              <w:jc w:val="both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spacing w:val="-4"/>
                <w:w w:val="105"/>
                <w:sz w:val="23"/>
                <w:szCs w:val="23"/>
                <w:lang w:val="es-ES" w:eastAsia="es-ES"/>
              </w:rPr>
              <w:t xml:space="preserve">Distancia que </w:t>
            </w:r>
            <w:r w:rsidRPr="0075288A">
              <w:rPr>
                <w:rStyle w:val="CharacterStyle3"/>
                <w:spacing w:val="-3"/>
                <w:w w:val="105"/>
                <w:sz w:val="23"/>
                <w:szCs w:val="23"/>
                <w:lang w:val="es-ES" w:eastAsia="es-ES"/>
              </w:rPr>
              <w:t xml:space="preserve">comparte con </w:t>
            </w:r>
            <w:r w:rsidRPr="0075288A">
              <w:rPr>
                <w:rStyle w:val="CharacterStyle3"/>
                <w:spacing w:val="26"/>
                <w:w w:val="105"/>
                <w:sz w:val="23"/>
                <w:szCs w:val="23"/>
                <w:lang w:val="es-ES" w:eastAsia="es-ES"/>
              </w:rPr>
              <w:t xml:space="preserve">la Ruta N° </w:t>
            </w: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620</w:t>
            </w:r>
          </w:p>
        </w:tc>
        <w:tc>
          <w:tcPr>
            <w:tcW w:w="2496" w:type="dxa"/>
            <w:tcBorders>
              <w:top w:val="single" w:sz="10" w:space="0" w:color="auto"/>
              <w:left w:val="single" w:sz="4" w:space="0" w:color="auto"/>
              <w:bottom w:val="single" w:sz="10" w:space="0" w:color="auto"/>
              <w:right w:val="single" w:sz="10" w:space="0" w:color="auto"/>
            </w:tcBorders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spacing w:before="36" w:line="256" w:lineRule="exact"/>
              <w:ind w:left="682" w:right="792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spacing w:val="-5"/>
                <w:w w:val="105"/>
                <w:sz w:val="23"/>
                <w:szCs w:val="23"/>
                <w:lang w:val="es-ES" w:eastAsia="es-ES"/>
              </w:rPr>
              <w:t xml:space="preserve">Porcentaje </w:t>
            </w: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de</w:t>
            </w:r>
          </w:p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spacing w:before="72" w:line="256" w:lineRule="exact"/>
              <w:ind w:left="682" w:right="792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spacing w:val="-2"/>
                <w:w w:val="105"/>
                <w:sz w:val="23"/>
                <w:szCs w:val="23"/>
                <w:lang w:val="es-ES" w:eastAsia="es-ES"/>
              </w:rPr>
              <w:t xml:space="preserve">afectación </w:t>
            </w: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con</w:t>
            </w:r>
          </w:p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spacing w:before="36" w:line="238" w:lineRule="exact"/>
              <w:ind w:left="682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cambios</w:t>
            </w:r>
          </w:p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spacing w:before="72" w:line="255" w:lineRule="exact"/>
              <w:ind w:left="682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solicitados</w:t>
            </w:r>
          </w:p>
        </w:tc>
      </w:tr>
      <w:tr w:rsidR="006A1524" w:rsidRPr="0075288A" w:rsidTr="00202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</w:trPr>
        <w:tc>
          <w:tcPr>
            <w:tcW w:w="1546" w:type="dxa"/>
            <w:tcBorders>
              <w:top w:val="single" w:sz="12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1</w:t>
            </w:r>
          </w:p>
        </w:tc>
        <w:tc>
          <w:tcPr>
            <w:tcW w:w="1204" w:type="dxa"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346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614</w:t>
            </w:r>
          </w:p>
        </w:tc>
        <w:tc>
          <w:tcPr>
            <w:tcW w:w="1805" w:type="dxa"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537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2,6</w:t>
            </w:r>
          </w:p>
        </w:tc>
        <w:tc>
          <w:tcPr>
            <w:tcW w:w="2093" w:type="dxa"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621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***</w:t>
            </w:r>
          </w:p>
        </w:tc>
        <w:tc>
          <w:tcPr>
            <w:tcW w:w="2496" w:type="dxa"/>
            <w:tcBorders>
              <w:top w:val="single" w:sz="10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</w:tcPr>
          <w:p w:rsidR="006A1524" w:rsidRPr="0075288A" w:rsidRDefault="006A1524" w:rsidP="0020298E">
            <w:pPr>
              <w:pStyle w:val="Style3"/>
              <w:kinsoku w:val="0"/>
              <w:autoSpaceDE/>
              <w:autoSpaceDN/>
              <w:adjustRightInd/>
              <w:spacing w:before="36" w:line="230" w:lineRule="exact"/>
              <w:ind w:left="682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Mínimo</w:t>
            </w:r>
          </w:p>
          <w:p w:rsidR="006A1524" w:rsidRPr="0075288A" w:rsidRDefault="006A1524" w:rsidP="0020298E">
            <w:pPr>
              <w:pStyle w:val="Style3"/>
              <w:kinsoku w:val="0"/>
              <w:autoSpaceDE/>
              <w:autoSpaceDN/>
              <w:adjustRightInd/>
              <w:spacing w:before="72" w:line="266" w:lineRule="exact"/>
              <w:ind w:left="682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80%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546" w:type="dxa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346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616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537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9,01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621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7,05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vAlign w:val="center"/>
          </w:tcPr>
          <w:p w:rsidR="006A1524" w:rsidRPr="0075288A" w:rsidRDefault="006A1524" w:rsidP="0020298E">
            <w:pPr>
              <w:pStyle w:val="Style3"/>
              <w:tabs>
                <w:tab w:val="decimal" w:pos="951"/>
              </w:tabs>
              <w:kinsoku w:val="0"/>
              <w:autoSpaceDE/>
              <w:autoSpaceDN/>
              <w:adjustRightInd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78,24%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546" w:type="dxa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346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617</w:t>
            </w:r>
            <w:r w:rsidRPr="0075288A">
              <w:rPr>
                <w:rStyle w:val="CharacterStyle3"/>
                <w:rFonts w:ascii="Bookman Old Style" w:hAnsi="Bookman Old Style" w:cs="Bookman Old Style"/>
                <w:b/>
                <w:bCs/>
                <w:sz w:val="24"/>
                <w:szCs w:val="24"/>
                <w:vertAlign w:val="superscript"/>
                <w:lang w:val="es-ES" w:eastAsia="es-ES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537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11,63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621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9,14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vAlign w:val="center"/>
          </w:tcPr>
          <w:p w:rsidR="006A1524" w:rsidRPr="0075288A" w:rsidRDefault="006A1524" w:rsidP="0020298E">
            <w:pPr>
              <w:pStyle w:val="Style3"/>
              <w:tabs>
                <w:tab w:val="decimal" w:pos="951"/>
              </w:tabs>
              <w:kinsoku w:val="0"/>
              <w:autoSpaceDE/>
              <w:autoSpaceDN/>
              <w:adjustRightInd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78,58%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546" w:type="dxa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346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618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537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14,48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621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11,48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vAlign w:val="center"/>
          </w:tcPr>
          <w:p w:rsidR="006A1524" w:rsidRPr="0075288A" w:rsidRDefault="006A1524" w:rsidP="0020298E">
            <w:pPr>
              <w:pStyle w:val="Style3"/>
              <w:tabs>
                <w:tab w:val="decimal" w:pos="951"/>
              </w:tabs>
              <w:kinsoku w:val="0"/>
              <w:autoSpaceDE/>
              <w:autoSpaceDN/>
              <w:adjustRightInd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79,28%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546" w:type="dxa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346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619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537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15,27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621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14,43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vAlign w:val="center"/>
          </w:tcPr>
          <w:p w:rsidR="006A1524" w:rsidRPr="0075288A" w:rsidRDefault="006A1524" w:rsidP="0020298E">
            <w:pPr>
              <w:pStyle w:val="Style3"/>
              <w:tabs>
                <w:tab w:val="decimal" w:pos="951"/>
              </w:tabs>
              <w:kinsoku w:val="0"/>
              <w:autoSpaceDE/>
              <w:autoSpaceDN/>
              <w:adjustRightInd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94,49%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546" w:type="dxa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346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694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537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11,21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621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10,17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vAlign w:val="center"/>
          </w:tcPr>
          <w:p w:rsidR="006A1524" w:rsidRPr="0075288A" w:rsidRDefault="006A1524" w:rsidP="0020298E">
            <w:pPr>
              <w:pStyle w:val="Style3"/>
              <w:tabs>
                <w:tab w:val="decimal" w:pos="951"/>
              </w:tabs>
              <w:kinsoku w:val="0"/>
              <w:autoSpaceDE/>
              <w:autoSpaceDN/>
              <w:adjustRightInd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90,72%</w:t>
            </w:r>
          </w:p>
        </w:tc>
      </w:tr>
      <w:tr w:rsidR="006A1524" w:rsidRPr="00752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1546" w:type="dxa"/>
            <w:tcBorders>
              <w:top w:val="single" w:sz="4" w:space="0" w:color="auto"/>
              <w:left w:val="single" w:sz="10" w:space="0" w:color="auto"/>
              <w:bottom w:val="single" w:sz="10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w w:val="105"/>
                <w:sz w:val="23"/>
                <w:szCs w:val="23"/>
                <w:lang w:val="es-ES" w:eastAsia="es-ES"/>
              </w:rPr>
            </w:pPr>
            <w:r w:rsidRPr="0075288A">
              <w:rPr>
                <w:rStyle w:val="CharacterStyle3"/>
                <w:w w:val="105"/>
                <w:sz w:val="23"/>
                <w:szCs w:val="23"/>
                <w:lang w:val="es-ES" w:eastAsia="es-ES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0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346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620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10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537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15,39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10" w:space="0" w:color="auto"/>
              <w:right w:val="single" w:sz="4" w:space="0" w:color="auto"/>
            </w:tcBorders>
            <w:vAlign w:val="center"/>
          </w:tcPr>
          <w:p w:rsidR="006A1524" w:rsidRPr="0075288A" w:rsidRDefault="006A1524">
            <w:pPr>
              <w:pStyle w:val="Style3"/>
              <w:kinsoku w:val="0"/>
              <w:autoSpaceDE/>
              <w:autoSpaceDN/>
              <w:adjustRightInd/>
              <w:ind w:left="621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15,39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:rsidR="006A1524" w:rsidRPr="0075288A" w:rsidRDefault="006A1524" w:rsidP="0020298E">
            <w:pPr>
              <w:pStyle w:val="Style3"/>
              <w:kinsoku w:val="0"/>
              <w:autoSpaceDE/>
              <w:autoSpaceDN/>
              <w:adjustRightInd/>
              <w:ind w:left="682"/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</w:pPr>
            <w:r w:rsidRPr="0075288A">
              <w:rPr>
                <w:rStyle w:val="CharacterStyle3"/>
                <w:b/>
                <w:bCs/>
                <w:w w:val="105"/>
                <w:sz w:val="24"/>
                <w:szCs w:val="24"/>
                <w:lang w:val="es-ES" w:eastAsia="es-ES"/>
              </w:rPr>
              <w:t>100%</w:t>
            </w:r>
          </w:p>
        </w:tc>
      </w:tr>
    </w:tbl>
    <w:p w:rsidR="006A1524" w:rsidRDefault="006A1524">
      <w:pPr>
        <w:spacing w:after="296" w:line="20" w:lineRule="exact"/>
        <w:ind w:left="14" w:right="22"/>
      </w:pPr>
    </w:p>
    <w:p w:rsidR="006A1524" w:rsidRDefault="006A1524">
      <w:pPr>
        <w:pStyle w:val="Style3"/>
        <w:kinsoku w:val="0"/>
        <w:autoSpaceDE/>
        <w:autoSpaceDN/>
        <w:adjustRightInd/>
        <w:ind w:left="648" w:right="792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Tabla 1. Porcentajes de afectación con los cambios solicitados por la empresa </w:t>
      </w:r>
      <w:r>
        <w:rPr>
          <w:rStyle w:val="CharacterStyle3"/>
          <w:w w:val="105"/>
          <w:sz w:val="23"/>
          <w:szCs w:val="23"/>
          <w:lang w:val="es-ES" w:eastAsia="es-ES"/>
        </w:rPr>
        <w:t>operadora de la Ruta N° 620.</w:t>
      </w:r>
    </w:p>
    <w:p w:rsidR="006A1524" w:rsidRDefault="006A1524">
      <w:pPr>
        <w:pStyle w:val="Style3"/>
        <w:kinsoku w:val="0"/>
        <w:autoSpaceDE/>
        <w:autoSpaceDN/>
        <w:adjustRightInd/>
        <w:spacing w:before="252"/>
        <w:ind w:left="648" w:right="792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* * * Actualmente no comparte corredor con la Ruta N° 620. Con los cambios </w:t>
      </w:r>
      <w:r>
        <w:rPr>
          <w:rStyle w:val="CharacterStyle3"/>
          <w:w w:val="105"/>
          <w:sz w:val="23"/>
          <w:szCs w:val="23"/>
          <w:lang w:val="es-ES" w:eastAsia="es-ES"/>
        </w:rPr>
        <w:t>solicitados el porcentaje sería de más del 80%.</w:t>
      </w:r>
    </w:p>
    <w:p w:rsidR="006A1524" w:rsidRDefault="006A1524">
      <w:pPr>
        <w:pStyle w:val="Style3"/>
        <w:kinsoku w:val="0"/>
        <w:autoSpaceDE/>
        <w:autoSpaceDN/>
        <w:adjustRightInd/>
        <w:spacing w:before="360" w:line="199" w:lineRule="auto"/>
        <w:ind w:left="648"/>
        <w:rPr>
          <w:rStyle w:val="CharacterStyle3"/>
          <w:b/>
          <w:b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6"/>
          <w:w w:val="105"/>
          <w:sz w:val="24"/>
          <w:szCs w:val="24"/>
          <w:lang w:val="es-ES" w:eastAsia="es-ES"/>
        </w:rPr>
        <w:t>POR TANTO SE ACUERDA EN FIRME</w:t>
      </w:r>
    </w:p>
    <w:p w:rsidR="006A1524" w:rsidRDefault="006A1524">
      <w:pPr>
        <w:pStyle w:val="Style3"/>
        <w:kinsoku w:val="0"/>
        <w:autoSpaceDE/>
        <w:autoSpaceDN/>
        <w:adjustRightInd/>
        <w:spacing w:before="288" w:line="266" w:lineRule="auto"/>
        <w:ind w:left="648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w w:val="105"/>
          <w:sz w:val="23"/>
          <w:szCs w:val="23"/>
          <w:lang w:val="es-ES" w:eastAsia="es-ES"/>
        </w:rPr>
        <w:t>Acoger la recomendación del Departamento de Ingeniería y por ello:</w:t>
      </w:r>
    </w:p>
    <w:p w:rsidR="006A1524" w:rsidRDefault="006A1524">
      <w:pPr>
        <w:pStyle w:val="Style3"/>
        <w:numPr>
          <w:ilvl w:val="0"/>
          <w:numId w:val="6"/>
        </w:numPr>
        <w:tabs>
          <w:tab w:val="clear" w:pos="864"/>
          <w:tab w:val="num" w:pos="1584"/>
        </w:tabs>
        <w:kinsoku w:val="0"/>
        <w:autoSpaceDE/>
        <w:autoSpaceDN/>
        <w:adjustRightInd/>
        <w:spacing w:before="252"/>
        <w:ind w:right="792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Rechazar la solicitud de Modificación del recorrido y ampliación de </w:t>
      </w:r>
      <w:r>
        <w:rPr>
          <w:rStyle w:val="CharacterStyle3"/>
          <w:w w:val="105"/>
          <w:sz w:val="23"/>
          <w:szCs w:val="23"/>
          <w:lang w:val="es-ES" w:eastAsia="es-ES"/>
        </w:rPr>
        <w:t>horarios planteada por la Ruta N° 620.</w:t>
      </w:r>
    </w:p>
    <w:p w:rsidR="006A1524" w:rsidRDefault="006A1524">
      <w:pPr>
        <w:pStyle w:val="Style3"/>
        <w:numPr>
          <w:ilvl w:val="0"/>
          <w:numId w:val="6"/>
        </w:numPr>
        <w:tabs>
          <w:tab w:val="clear" w:pos="864"/>
          <w:tab w:val="num" w:pos="1584"/>
        </w:tabs>
        <w:kinsoku w:val="0"/>
        <w:autoSpaceDE/>
        <w:autoSpaceDN/>
        <w:adjustRightInd/>
        <w:spacing w:before="324"/>
        <w:ind w:right="792"/>
        <w:jc w:val="both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Mantener el actual esquema operativo (horarios, flota y recorridos) a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la empresa 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>A</w:t>
      </w:r>
      <w:r w:rsidR="00474ECB">
        <w:rPr>
          <w:rStyle w:val="CharacterStyle3"/>
          <w:i/>
          <w:iCs/>
          <w:spacing w:val="-2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>C</w:t>
      </w:r>
      <w:r w:rsidR="00474ECB">
        <w:rPr>
          <w:rStyle w:val="CharacterStyle3"/>
          <w:i/>
          <w:iCs/>
          <w:spacing w:val="-2"/>
          <w:sz w:val="24"/>
          <w:szCs w:val="24"/>
          <w:lang w:val="es-ES" w:eastAsia="es-ES"/>
        </w:rPr>
        <w:t>.</w:t>
      </w:r>
      <w:r w:rsidR="0020298E">
        <w:rPr>
          <w:rStyle w:val="CharacterStyle3"/>
          <w:i/>
          <w:iCs/>
          <w:spacing w:val="-2"/>
          <w:sz w:val="24"/>
          <w:szCs w:val="24"/>
          <w:lang w:val="es-ES" w:eastAsia="es-ES"/>
        </w:rPr>
        <w:t>P</w:t>
      </w:r>
      <w:r w:rsidR="00474ECB">
        <w:rPr>
          <w:rStyle w:val="CharacterStyle3"/>
          <w:i/>
          <w:iCs/>
          <w:spacing w:val="-2"/>
          <w:sz w:val="24"/>
          <w:szCs w:val="24"/>
          <w:lang w:val="es-ES" w:eastAsia="es-ES"/>
        </w:rPr>
        <w:t>.</w:t>
      </w:r>
      <w:r w:rsidR="0020298E">
        <w:rPr>
          <w:rStyle w:val="CharacterStyle3"/>
          <w:i/>
          <w:iCs/>
          <w:spacing w:val="-2"/>
          <w:sz w:val="24"/>
          <w:szCs w:val="24"/>
          <w:lang w:val="es-ES" w:eastAsia="es-ES"/>
        </w:rPr>
        <w:t>T</w:t>
      </w:r>
      <w:r w:rsidR="00474ECB">
        <w:rPr>
          <w:rStyle w:val="CharacterStyle3"/>
          <w:i/>
          <w:iCs/>
          <w:spacing w:val="-2"/>
          <w:sz w:val="24"/>
          <w:szCs w:val="24"/>
          <w:lang w:val="es-ES" w:eastAsia="es-ES"/>
        </w:rPr>
        <w:t>.</w:t>
      </w:r>
      <w:r w:rsidR="0020298E">
        <w:rPr>
          <w:rStyle w:val="CharacterStyle3"/>
          <w:i/>
          <w:iCs/>
          <w:spacing w:val="-2"/>
          <w:sz w:val="24"/>
          <w:szCs w:val="24"/>
          <w:lang w:val="es-ES" w:eastAsia="es-ES"/>
        </w:rPr>
        <w:t>S</w:t>
      </w:r>
      <w:r w:rsidR="00474ECB">
        <w:rPr>
          <w:rStyle w:val="CharacterStyle3"/>
          <w:i/>
          <w:iCs/>
          <w:spacing w:val="-2"/>
          <w:sz w:val="24"/>
          <w:szCs w:val="24"/>
          <w:lang w:val="es-ES" w:eastAsia="es-ES"/>
        </w:rPr>
        <w:t>.</w:t>
      </w:r>
      <w:r w:rsidR="0020298E">
        <w:rPr>
          <w:rStyle w:val="CharacterStyle3"/>
          <w:i/>
          <w:iCs/>
          <w:spacing w:val="-2"/>
          <w:sz w:val="24"/>
          <w:szCs w:val="24"/>
          <w:lang w:val="es-ES" w:eastAsia="es-ES"/>
        </w:rPr>
        <w:t>A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.,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operadora de la Ruta N° 620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descrita como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Puntarenas-Playón-Barranca y Extensiones a Riojalandia I y 2, </w:t>
      </w:r>
      <w:r>
        <w:rPr>
          <w:rStyle w:val="CharacterStyle3"/>
          <w:i/>
          <w:iCs/>
          <w:sz w:val="24"/>
          <w:szCs w:val="24"/>
          <w:lang w:val="es-ES" w:eastAsia="es-ES"/>
        </w:rPr>
        <w:t xml:space="preserve">El Progreso, Juanito Mora y Almendros </w:t>
      </w:r>
      <w:r>
        <w:rPr>
          <w:rStyle w:val="CharacterStyle3"/>
          <w:w w:val="105"/>
          <w:sz w:val="23"/>
          <w:szCs w:val="23"/>
          <w:lang w:val="es-ES" w:eastAsia="es-ES"/>
        </w:rPr>
        <w:t>y viceversa.</w:t>
      </w:r>
    </w:p>
    <w:p w:rsidR="006A1524" w:rsidRDefault="006A1524">
      <w:pPr>
        <w:pStyle w:val="Style3"/>
        <w:numPr>
          <w:ilvl w:val="0"/>
          <w:numId w:val="6"/>
        </w:numPr>
        <w:tabs>
          <w:tab w:val="clear" w:pos="864"/>
          <w:tab w:val="num" w:pos="1584"/>
        </w:tabs>
        <w:kinsoku w:val="0"/>
        <w:autoSpaceDE/>
        <w:autoSpaceDN/>
        <w:adjustRightInd/>
        <w:spacing w:before="288"/>
        <w:ind w:right="792"/>
        <w:jc w:val="both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Ordenar al Departamento de Ingeniería del Consejo de Transporte Público realizar un estudio integral del corredor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Barranca-Puntarenas,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para 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evaluar la totalidad de las variables requeridas para el diseño, así como el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comportamiento de estas variables en conjunto; es decir, con la presencia de </w:t>
      </w:r>
      <w:r>
        <w:rPr>
          <w:rStyle w:val="CharacterStyle3"/>
          <w:w w:val="105"/>
          <w:sz w:val="23"/>
          <w:szCs w:val="23"/>
          <w:lang w:val="es-ES" w:eastAsia="es-ES"/>
        </w:rPr>
        <w:t>todas las empresas que operan en este sector.</w:t>
      </w:r>
    </w:p>
    <w:p w:rsidR="006A1524" w:rsidRDefault="006A1524">
      <w:pPr>
        <w:pStyle w:val="Style3"/>
        <w:numPr>
          <w:ilvl w:val="0"/>
          <w:numId w:val="6"/>
        </w:numPr>
        <w:tabs>
          <w:tab w:val="clear" w:pos="864"/>
          <w:tab w:val="num" w:pos="1584"/>
        </w:tabs>
        <w:kinsoku w:val="0"/>
        <w:autoSpaceDE/>
        <w:autoSpaceDN/>
        <w:adjustRightInd/>
        <w:spacing w:before="288" w:after="864"/>
        <w:ind w:right="792"/>
        <w:jc w:val="both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Notificar a: empresa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>A</w:t>
      </w:r>
      <w:r w:rsidR="00474ECB">
        <w:rPr>
          <w:rStyle w:val="CharacterStyle3"/>
          <w:i/>
          <w:iCs/>
          <w:spacing w:val="4"/>
          <w:sz w:val="24"/>
          <w:szCs w:val="24"/>
          <w:lang w:val="es-ES" w:eastAsia="es-ES"/>
        </w:rPr>
        <w:t>.</w:t>
      </w:r>
      <w:r w:rsidR="0020298E">
        <w:rPr>
          <w:rStyle w:val="CharacterStyle3"/>
          <w:i/>
          <w:iCs/>
          <w:spacing w:val="4"/>
          <w:sz w:val="24"/>
          <w:szCs w:val="24"/>
          <w:lang w:val="es-ES" w:eastAsia="es-ES"/>
        </w:rPr>
        <w:t>C</w:t>
      </w:r>
      <w:r w:rsidR="00474ECB">
        <w:rPr>
          <w:rStyle w:val="CharacterStyle3"/>
          <w:i/>
          <w:iCs/>
          <w:spacing w:val="4"/>
          <w:sz w:val="24"/>
          <w:szCs w:val="24"/>
          <w:lang w:val="es-ES" w:eastAsia="es-ES"/>
        </w:rPr>
        <w:t>.</w:t>
      </w:r>
      <w:r w:rsidR="0020298E">
        <w:rPr>
          <w:rStyle w:val="CharacterStyle3"/>
          <w:i/>
          <w:iCs/>
          <w:spacing w:val="4"/>
          <w:sz w:val="24"/>
          <w:szCs w:val="24"/>
          <w:lang w:val="es-ES" w:eastAsia="es-ES"/>
        </w:rPr>
        <w:t>P</w:t>
      </w:r>
      <w:r w:rsidR="00474ECB">
        <w:rPr>
          <w:rStyle w:val="CharacterStyle3"/>
          <w:i/>
          <w:iCs/>
          <w:spacing w:val="4"/>
          <w:sz w:val="24"/>
          <w:szCs w:val="24"/>
          <w:lang w:val="es-ES" w:eastAsia="es-ES"/>
        </w:rPr>
        <w:t>.</w:t>
      </w:r>
      <w:r w:rsidR="0020298E">
        <w:rPr>
          <w:rStyle w:val="CharacterStyle3"/>
          <w:i/>
          <w:iCs/>
          <w:spacing w:val="4"/>
          <w:sz w:val="24"/>
          <w:szCs w:val="24"/>
          <w:lang w:val="es-ES" w:eastAsia="es-ES"/>
        </w:rPr>
        <w:t>T</w:t>
      </w:r>
      <w:r w:rsidR="00474ECB">
        <w:rPr>
          <w:rStyle w:val="CharacterStyle3"/>
          <w:i/>
          <w:iCs/>
          <w:spacing w:val="4"/>
          <w:sz w:val="24"/>
          <w:szCs w:val="24"/>
          <w:lang w:val="es-ES" w:eastAsia="es-ES"/>
        </w:rPr>
        <w:t>.</w:t>
      </w:r>
      <w:r w:rsidR="0020298E">
        <w:rPr>
          <w:rStyle w:val="CharacterStyle3"/>
          <w:i/>
          <w:iCs/>
          <w:spacing w:val="4"/>
          <w:sz w:val="24"/>
          <w:szCs w:val="24"/>
          <w:lang w:val="es-ES" w:eastAsia="es-ES"/>
        </w:rPr>
        <w:t>S</w:t>
      </w:r>
      <w:r w:rsidR="00474ECB">
        <w:rPr>
          <w:rStyle w:val="CharacterStyle3"/>
          <w:i/>
          <w:iCs/>
          <w:spacing w:val="4"/>
          <w:sz w:val="24"/>
          <w:szCs w:val="24"/>
          <w:lang w:val="es-ES" w:eastAsia="es-ES"/>
        </w:rPr>
        <w:t>.</w:t>
      </w:r>
      <w:r w:rsidR="0020298E">
        <w:rPr>
          <w:rStyle w:val="CharacterStyle3"/>
          <w:i/>
          <w:iCs/>
          <w:spacing w:val="4"/>
          <w:sz w:val="24"/>
          <w:szCs w:val="24"/>
          <w:lang w:val="es-ES" w:eastAsia="es-ES"/>
        </w:rPr>
        <w:t>A</w:t>
      </w:r>
      <w:r w:rsidR="00474ECB">
        <w:rPr>
          <w:rStyle w:val="CharacterStyle3"/>
          <w:i/>
          <w:iCs/>
          <w:spacing w:val="4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(Fax: </w:t>
      </w:r>
      <w:r w:rsidR="0020298E">
        <w:rPr>
          <w:rStyle w:val="CharacterStyle3"/>
          <w:spacing w:val="-3"/>
          <w:w w:val="105"/>
          <w:sz w:val="23"/>
          <w:szCs w:val="23"/>
          <w:lang w:val="es-ES" w:eastAsia="es-ES"/>
        </w:rPr>
        <w:t>xxxxx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 Ext. </w:t>
      </w:r>
      <w:r w:rsidR="0020298E">
        <w:rPr>
          <w:rStyle w:val="CharacterStyle3"/>
          <w:spacing w:val="-3"/>
          <w:w w:val="105"/>
          <w:sz w:val="23"/>
          <w:szCs w:val="23"/>
          <w:lang w:val="es-ES" w:eastAsia="es-ES"/>
        </w:rPr>
        <w:t>xxx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), Tribunal Contencioso Administrativo Expediente N° </w:t>
      </w:r>
      <w:r w:rsidR="0020298E">
        <w:rPr>
          <w:rStyle w:val="CharacterStyle3"/>
          <w:spacing w:val="-3"/>
          <w:w w:val="105"/>
          <w:sz w:val="23"/>
          <w:szCs w:val="23"/>
          <w:lang w:val="es-ES" w:eastAsia="es-ES"/>
        </w:rPr>
        <w:t>xxxxxx</w:t>
      </w:r>
      <w:r>
        <w:rPr>
          <w:rStyle w:val="CharacterStyle3"/>
          <w:spacing w:val="6"/>
          <w:w w:val="105"/>
          <w:sz w:val="23"/>
          <w:szCs w:val="23"/>
          <w:lang w:val="es-ES" w:eastAsia="es-ES"/>
        </w:rPr>
        <w:t xml:space="preserve">, Dirección Ejecutiva, Dirección de Asuntos Jurídicos, </w:t>
      </w:r>
      <w:r>
        <w:rPr>
          <w:rStyle w:val="CharacterStyle3"/>
          <w:w w:val="105"/>
          <w:sz w:val="23"/>
          <w:szCs w:val="23"/>
          <w:lang w:val="es-ES" w:eastAsia="es-ES"/>
        </w:rPr>
        <w:t>Dirección Técnica, Departamento de Ingeniería."</w:t>
      </w:r>
    </w:p>
    <w:p w:rsidR="0020298E" w:rsidRDefault="0020298E">
      <w:pPr>
        <w:pStyle w:val="Style3"/>
        <w:kinsoku w:val="0"/>
        <w:autoSpaceDE/>
        <w:autoSpaceDN/>
        <w:adjustRightInd/>
        <w:ind w:right="72"/>
        <w:jc w:val="both"/>
        <w:rPr>
          <w:rStyle w:val="CharacterStyle3"/>
          <w:spacing w:val="-4"/>
          <w:w w:val="105"/>
          <w:sz w:val="23"/>
          <w:szCs w:val="23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right="72"/>
        <w:jc w:val="both"/>
        <w:rPr>
          <w:rStyle w:val="CharacterStyle3"/>
          <w:spacing w:val="-4"/>
          <w:w w:val="105"/>
          <w:sz w:val="23"/>
          <w:szCs w:val="23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right="72"/>
        <w:jc w:val="both"/>
        <w:rPr>
          <w:rStyle w:val="CharacterStyle3"/>
          <w:spacing w:val="-4"/>
          <w:w w:val="105"/>
          <w:sz w:val="23"/>
          <w:szCs w:val="23"/>
          <w:lang w:val="es-ES" w:eastAsia="es-ES"/>
        </w:rPr>
      </w:pPr>
    </w:p>
    <w:p w:rsidR="006A1524" w:rsidRDefault="006A1524">
      <w:pPr>
        <w:pStyle w:val="Style3"/>
        <w:kinsoku w:val="0"/>
        <w:autoSpaceDE/>
        <w:autoSpaceDN/>
        <w:adjustRightInd/>
        <w:ind w:right="72"/>
        <w:jc w:val="both"/>
        <w:rPr>
          <w:rStyle w:val="CharacterStyle3"/>
          <w:spacing w:val="-2"/>
          <w:w w:val="105"/>
          <w:sz w:val="23"/>
          <w:szCs w:val="23"/>
          <w:lang w:val="es-ES" w:eastAsia="es-ES"/>
        </w:rPr>
      </w:pPr>
      <w:r w:rsidRPr="0020298E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lastRenderedPageBreak/>
        <w:t>SEGUNDO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: La empresa gestionante, </w:t>
      </w:r>
      <w:r w:rsidRPr="0020298E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t>A</w:t>
      </w:r>
      <w:r w:rsidR="00474ECB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t>.</w:t>
      </w:r>
      <w:r w:rsidR="0020298E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t>C</w:t>
      </w:r>
      <w:r w:rsidR="00474ECB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t>.</w:t>
      </w:r>
      <w:r w:rsidRPr="0020298E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t>P</w:t>
      </w:r>
      <w:r w:rsidR="00474ECB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t>.</w:t>
      </w:r>
      <w:r w:rsidR="0020298E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t>T</w:t>
      </w:r>
      <w:r w:rsidR="00474ECB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t>.</w:t>
      </w:r>
      <w:r w:rsidRPr="0020298E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t>S</w:t>
      </w:r>
      <w:r w:rsidR="00474ECB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t>.</w:t>
      </w:r>
      <w:r w:rsidRPr="0020298E">
        <w:rPr>
          <w:rStyle w:val="CharacterStyle3"/>
          <w:b/>
          <w:spacing w:val="-4"/>
          <w:w w:val="105"/>
          <w:sz w:val="23"/>
          <w:szCs w:val="23"/>
          <w:lang w:val="es-ES" w:eastAsia="es-ES"/>
        </w:rPr>
        <w:t>A.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presenta formales Recursos de Revocatoria con Apelación en subsidio contra del Acuerdo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>antes indicado, alegando en resumen lo siguiente:</w:t>
      </w:r>
    </w:p>
    <w:p w:rsidR="006A1524" w:rsidRPr="0020298E" w:rsidRDefault="006A1524" w:rsidP="0020298E">
      <w:pPr>
        <w:pStyle w:val="Style3"/>
        <w:numPr>
          <w:ilvl w:val="0"/>
          <w:numId w:val="7"/>
        </w:numPr>
        <w:tabs>
          <w:tab w:val="clear" w:pos="360"/>
          <w:tab w:val="num" w:pos="993"/>
        </w:tabs>
        <w:kinsoku w:val="0"/>
        <w:autoSpaceDE/>
        <w:autoSpaceDN/>
        <w:adjustRightInd/>
        <w:spacing w:before="540" w:line="211" w:lineRule="auto"/>
        <w:ind w:right="720"/>
        <w:jc w:val="both"/>
        <w:rPr>
          <w:rStyle w:val="CharacterStyle3"/>
          <w:b/>
          <w:i/>
          <w:iCs/>
          <w:spacing w:val="-1"/>
          <w:sz w:val="24"/>
          <w:szCs w:val="24"/>
          <w:lang w:val="es-ES" w:eastAsia="es-ES"/>
        </w:rPr>
      </w:pPr>
      <w:r w:rsidRPr="0020298E">
        <w:rPr>
          <w:rStyle w:val="CharacterStyle3"/>
          <w:b/>
          <w:i/>
          <w:iCs/>
          <w:sz w:val="24"/>
          <w:szCs w:val="24"/>
          <w:lang w:val="es-ES" w:eastAsia="es-ES"/>
        </w:rPr>
        <w:t xml:space="preserve">Que se da un error grave al no considerar que autorizar las peticiones, </w:t>
      </w:r>
      <w:r w:rsidRPr="0020298E">
        <w:rPr>
          <w:rStyle w:val="CharacterStyle3"/>
          <w:b/>
          <w:i/>
          <w:iCs/>
          <w:spacing w:val="4"/>
          <w:sz w:val="24"/>
          <w:szCs w:val="24"/>
          <w:lang w:val="es-ES" w:eastAsia="es-ES"/>
        </w:rPr>
        <w:t xml:space="preserve">corresponden a un beneficio a la comunidad ya que en vez de abordar </w:t>
      </w:r>
      <w:r w:rsidRPr="0020298E">
        <w:rPr>
          <w:rStyle w:val="CharacterStyle3"/>
          <w:b/>
          <w:i/>
          <w:iCs/>
          <w:spacing w:val="-1"/>
          <w:sz w:val="24"/>
          <w:szCs w:val="24"/>
          <w:lang w:val="es-ES" w:eastAsia="es-ES"/>
        </w:rPr>
        <w:t>dos autobuses, se utilizaría uno de parte de los usuarios.</w:t>
      </w:r>
    </w:p>
    <w:p w:rsidR="006A1524" w:rsidRPr="0020298E" w:rsidRDefault="006A1524" w:rsidP="0020298E">
      <w:pPr>
        <w:pStyle w:val="Style6"/>
        <w:numPr>
          <w:ilvl w:val="0"/>
          <w:numId w:val="7"/>
        </w:numPr>
        <w:tabs>
          <w:tab w:val="clear" w:pos="360"/>
          <w:tab w:val="num" w:pos="993"/>
        </w:tabs>
        <w:kinsoku w:val="0"/>
        <w:autoSpaceDE/>
        <w:autoSpaceDN/>
        <w:spacing w:line="216" w:lineRule="auto"/>
        <w:jc w:val="both"/>
        <w:rPr>
          <w:rStyle w:val="CharacterStyle4"/>
          <w:b/>
          <w:i/>
          <w:spacing w:val="-7"/>
          <w:lang w:val="es-ES" w:eastAsia="es-ES"/>
        </w:rPr>
      </w:pPr>
      <w:r w:rsidRPr="0020298E">
        <w:rPr>
          <w:rStyle w:val="CharacterStyle4"/>
          <w:b/>
          <w:i/>
          <w:spacing w:val="11"/>
          <w:lang w:val="es-ES" w:eastAsia="es-ES"/>
        </w:rPr>
        <w:t xml:space="preserve">Que debe privar el beneficio de la mayoría, en este caso el de la </w:t>
      </w:r>
      <w:r w:rsidRPr="0020298E">
        <w:rPr>
          <w:rStyle w:val="CharacterStyle4"/>
          <w:b/>
          <w:i/>
          <w:spacing w:val="-7"/>
          <w:lang w:val="es-ES" w:eastAsia="es-ES"/>
        </w:rPr>
        <w:t>comunidad.</w:t>
      </w:r>
    </w:p>
    <w:p w:rsidR="006A1524" w:rsidRPr="0020298E" w:rsidRDefault="006A1524" w:rsidP="0020298E">
      <w:pPr>
        <w:pStyle w:val="Style6"/>
        <w:numPr>
          <w:ilvl w:val="0"/>
          <w:numId w:val="8"/>
        </w:numPr>
        <w:tabs>
          <w:tab w:val="clear" w:pos="288"/>
          <w:tab w:val="num" w:pos="936"/>
          <w:tab w:val="num" w:pos="993"/>
        </w:tabs>
        <w:kinsoku w:val="0"/>
        <w:autoSpaceDE/>
        <w:autoSpaceDN/>
        <w:jc w:val="both"/>
        <w:rPr>
          <w:rStyle w:val="CharacterStyle4"/>
          <w:b/>
          <w:i/>
          <w:spacing w:val="-5"/>
          <w:lang w:val="es-ES" w:eastAsia="es-ES"/>
        </w:rPr>
      </w:pPr>
      <w:r w:rsidRPr="0020298E">
        <w:rPr>
          <w:rStyle w:val="CharacterStyle4"/>
          <w:b/>
          <w:i/>
          <w:spacing w:val="1"/>
          <w:lang w:val="es-ES" w:eastAsia="es-ES"/>
        </w:rPr>
        <w:t xml:space="preserve">Que la empresa en aras de modernizarse ha pedido una mayor gama de </w:t>
      </w:r>
      <w:r w:rsidRPr="0020298E">
        <w:rPr>
          <w:rStyle w:val="CharacterStyle4"/>
          <w:b/>
          <w:i/>
          <w:spacing w:val="-5"/>
          <w:lang w:val="es-ES" w:eastAsia="es-ES"/>
        </w:rPr>
        <w:t>horarios.</w:t>
      </w:r>
    </w:p>
    <w:p w:rsidR="006A1524" w:rsidRPr="0020298E" w:rsidRDefault="006A1524" w:rsidP="0020298E">
      <w:pPr>
        <w:pStyle w:val="Style6"/>
        <w:numPr>
          <w:ilvl w:val="0"/>
          <w:numId w:val="8"/>
        </w:numPr>
        <w:tabs>
          <w:tab w:val="clear" w:pos="288"/>
          <w:tab w:val="num" w:pos="936"/>
          <w:tab w:val="num" w:pos="993"/>
        </w:tabs>
        <w:kinsoku w:val="0"/>
        <w:autoSpaceDE/>
        <w:autoSpaceDN/>
        <w:spacing w:line="216" w:lineRule="auto"/>
        <w:jc w:val="both"/>
        <w:rPr>
          <w:rStyle w:val="CharacterStyle4"/>
          <w:b/>
          <w:i/>
          <w:lang w:val="es-ES" w:eastAsia="es-ES"/>
        </w:rPr>
      </w:pPr>
      <w:r w:rsidRPr="0020298E">
        <w:rPr>
          <w:rStyle w:val="CharacterStyle4"/>
          <w:b/>
          <w:i/>
          <w:lang w:val="es-ES" w:eastAsia="es-ES"/>
        </w:rPr>
        <w:t>Que lo que se requiere es dejar a los usuarios más cerca de su centro de trabajo y no hacer cambio de unidades con esas temperaturas. .</w:t>
      </w:r>
    </w:p>
    <w:p w:rsidR="006A1524" w:rsidRPr="0020298E" w:rsidRDefault="006A1524" w:rsidP="0020298E">
      <w:pPr>
        <w:pStyle w:val="Style3"/>
        <w:numPr>
          <w:ilvl w:val="0"/>
          <w:numId w:val="8"/>
        </w:numPr>
        <w:tabs>
          <w:tab w:val="clear" w:pos="288"/>
          <w:tab w:val="num" w:pos="936"/>
          <w:tab w:val="num" w:pos="993"/>
        </w:tabs>
        <w:kinsoku w:val="0"/>
        <w:autoSpaceDE/>
        <w:autoSpaceDN/>
        <w:adjustRightInd/>
        <w:spacing w:before="252" w:line="211" w:lineRule="auto"/>
        <w:ind w:right="720"/>
        <w:jc w:val="both"/>
        <w:rPr>
          <w:rStyle w:val="CharacterStyle3"/>
          <w:b/>
          <w:i/>
          <w:iCs/>
          <w:spacing w:val="-9"/>
          <w:sz w:val="24"/>
          <w:szCs w:val="24"/>
          <w:lang w:val="es-ES" w:eastAsia="es-ES"/>
        </w:rPr>
      </w:pPr>
      <w:r w:rsidRPr="0020298E">
        <w:rPr>
          <w:rStyle w:val="CharacterStyle3"/>
          <w:b/>
          <w:i/>
          <w:iCs/>
          <w:spacing w:val="2"/>
          <w:sz w:val="24"/>
          <w:szCs w:val="24"/>
          <w:lang w:val="es-ES" w:eastAsia="es-ES"/>
        </w:rPr>
        <w:t xml:space="preserve">Que la empresa que representa ingresa 176 veces a Puntarenas mientras que la única empresa que puede ingresar hasta la Corte lo hace 70 veces </w:t>
      </w:r>
      <w:r w:rsidRPr="0020298E">
        <w:rPr>
          <w:rStyle w:val="CharacterStyle3"/>
          <w:b/>
          <w:i/>
          <w:iCs/>
          <w:spacing w:val="-9"/>
          <w:sz w:val="24"/>
          <w:szCs w:val="24"/>
          <w:lang w:val="es-ES" w:eastAsia="es-ES"/>
        </w:rPr>
        <w:t>al día.</w:t>
      </w:r>
    </w:p>
    <w:p w:rsidR="006A1524" w:rsidRPr="0020298E" w:rsidRDefault="0020298E" w:rsidP="0020298E">
      <w:pPr>
        <w:pStyle w:val="Style6"/>
        <w:tabs>
          <w:tab w:val="num" w:pos="993"/>
        </w:tabs>
        <w:kinsoku w:val="0"/>
        <w:autoSpaceDE/>
        <w:autoSpaceDN/>
        <w:spacing w:before="288" w:line="211" w:lineRule="auto"/>
        <w:ind w:hanging="369"/>
        <w:jc w:val="both"/>
        <w:rPr>
          <w:rStyle w:val="CharacterStyle4"/>
          <w:b/>
          <w:i/>
          <w:spacing w:val="-2"/>
          <w:lang w:val="es-ES" w:eastAsia="es-ES"/>
        </w:rPr>
      </w:pPr>
      <w:r w:rsidRPr="0020298E">
        <w:rPr>
          <w:rStyle w:val="CharacterStyle4"/>
          <w:b/>
          <w:i/>
          <w:spacing w:val="9"/>
          <w:lang w:val="es-ES" w:eastAsia="es-ES"/>
        </w:rPr>
        <w:t xml:space="preserve"> </w:t>
      </w:r>
      <w:r w:rsidR="006A1524" w:rsidRPr="0020298E">
        <w:rPr>
          <w:rStyle w:val="CharacterStyle4"/>
          <w:b/>
          <w:i/>
          <w:spacing w:val="9"/>
          <w:lang w:val="es-ES" w:eastAsia="es-ES"/>
        </w:rPr>
        <w:t>f</w:t>
      </w:r>
      <w:r w:rsidRPr="0020298E">
        <w:rPr>
          <w:rStyle w:val="CharacterStyle4"/>
          <w:b/>
          <w:i/>
          <w:spacing w:val="9"/>
          <w:lang w:val="es-ES" w:eastAsia="es-ES"/>
        </w:rPr>
        <w:t>.</w:t>
      </w:r>
      <w:r w:rsidR="006A1524" w:rsidRPr="0020298E">
        <w:rPr>
          <w:rStyle w:val="CharacterStyle4"/>
          <w:b/>
          <w:i/>
          <w:spacing w:val="9"/>
          <w:lang w:val="es-ES" w:eastAsia="es-ES"/>
        </w:rPr>
        <w:t xml:space="preserve"> Que no se ha pensado y valorado el interés de la mayoría por lo que </w:t>
      </w:r>
      <w:r w:rsidR="006A1524" w:rsidRPr="0020298E">
        <w:rPr>
          <w:rStyle w:val="CharacterStyle4"/>
          <w:b/>
          <w:i/>
          <w:spacing w:val="-2"/>
          <w:lang w:val="es-ES" w:eastAsia="es-ES"/>
        </w:rPr>
        <w:t>solicita se revoque el acuerdo.</w:t>
      </w:r>
    </w:p>
    <w:p w:rsidR="006A1524" w:rsidRDefault="006A1524" w:rsidP="0020298E">
      <w:pPr>
        <w:pStyle w:val="Style3"/>
        <w:tabs>
          <w:tab w:val="num" w:pos="993"/>
        </w:tabs>
        <w:kinsoku w:val="0"/>
        <w:autoSpaceDE/>
        <w:autoSpaceDN/>
        <w:adjustRightInd/>
        <w:spacing w:before="252"/>
        <w:ind w:left="576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  <w:r w:rsidRPr="0020298E">
        <w:rPr>
          <w:rStyle w:val="CharacterStyle3"/>
          <w:b/>
          <w:i/>
          <w:iCs/>
          <w:spacing w:val="1"/>
          <w:sz w:val="24"/>
          <w:szCs w:val="24"/>
          <w:lang w:val="es-ES" w:eastAsia="es-ES"/>
        </w:rPr>
        <w:t>(Ver folios del 0000011 al 0000013 del expediente administrativo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)</w:t>
      </w:r>
    </w:p>
    <w:p w:rsidR="006A1524" w:rsidRDefault="006A1524">
      <w:pPr>
        <w:pStyle w:val="Style3"/>
        <w:kinsoku w:val="0"/>
        <w:autoSpaceDE/>
        <w:autoSpaceDN/>
        <w:adjustRightInd/>
        <w:spacing w:before="540"/>
        <w:ind w:right="72"/>
        <w:jc w:val="both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TERCERO: La Junta Directiva del Consejo de Transporte Público mediante el Artículo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No. 6.5 de su Sesión Ordinaria No. 59-2012 del 05 de Setiembre del 2012, luego de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analizar el caso y en conocimiento del oficio No. DAJ- 2011-2831 de su Dirección de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Asuntos Jurídicos del 29 de Noviembre del 2011, determina lo siguiente:</w:t>
      </w:r>
    </w:p>
    <w:p w:rsidR="006A1524" w:rsidRPr="0020298E" w:rsidRDefault="006A1524" w:rsidP="0020298E">
      <w:pPr>
        <w:pStyle w:val="Style3"/>
        <w:kinsoku w:val="0"/>
        <w:autoSpaceDE/>
        <w:autoSpaceDN/>
        <w:adjustRightInd/>
        <w:spacing w:before="540" w:line="213" w:lineRule="auto"/>
        <w:ind w:left="709" w:right="929"/>
        <w:rPr>
          <w:rStyle w:val="CharacterStyle3"/>
          <w:b/>
          <w:spacing w:val="3"/>
          <w:w w:val="105"/>
          <w:sz w:val="23"/>
          <w:szCs w:val="23"/>
          <w:lang w:val="es-ES" w:eastAsia="es-ES"/>
        </w:rPr>
      </w:pPr>
      <w:r w:rsidRPr="0020298E">
        <w:rPr>
          <w:rStyle w:val="CharacterStyle3"/>
          <w:b/>
          <w:spacing w:val="3"/>
          <w:w w:val="105"/>
          <w:sz w:val="23"/>
          <w:szCs w:val="23"/>
          <w:lang w:val="es-ES" w:eastAsia="es-ES"/>
        </w:rPr>
        <w:t>..."POR TANTO SE ACUERDA EN FIRME</w:t>
      </w:r>
    </w:p>
    <w:p w:rsidR="006A1524" w:rsidRDefault="006A1524" w:rsidP="0020298E">
      <w:pPr>
        <w:pStyle w:val="Style3"/>
        <w:kinsoku w:val="0"/>
        <w:autoSpaceDE/>
        <w:autoSpaceDN/>
        <w:adjustRightInd/>
        <w:spacing w:before="144"/>
        <w:ind w:left="709" w:right="929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Acoger las recomendaciones de la Dirección de Asuntos Jurídicos y por ende:</w:t>
      </w:r>
    </w:p>
    <w:p w:rsidR="006A1524" w:rsidRDefault="006A1524" w:rsidP="0020298E">
      <w:pPr>
        <w:pStyle w:val="Style3"/>
        <w:numPr>
          <w:ilvl w:val="0"/>
          <w:numId w:val="9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252"/>
        <w:ind w:left="709" w:right="929" w:firstLine="0"/>
        <w:jc w:val="both"/>
        <w:rPr>
          <w:rStyle w:val="CharacterStyle3"/>
          <w:spacing w:val="-2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-5"/>
          <w:w w:val="105"/>
          <w:sz w:val="23"/>
          <w:szCs w:val="23"/>
          <w:lang w:val="es-ES" w:eastAsia="es-ES"/>
        </w:rPr>
        <w:t>Rechazar el recurso de revocatoria interpuesto por S</w:t>
      </w:r>
      <w:r w:rsidR="00474ECB">
        <w:rPr>
          <w:rStyle w:val="CharacterStyle3"/>
          <w:spacing w:val="-5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5"/>
          <w:w w:val="105"/>
          <w:sz w:val="23"/>
          <w:szCs w:val="23"/>
          <w:lang w:val="es-ES" w:eastAsia="es-ES"/>
        </w:rPr>
        <w:t>M</w:t>
      </w:r>
      <w:r w:rsidR="00474ECB">
        <w:rPr>
          <w:rStyle w:val="CharacterStyle3"/>
          <w:spacing w:val="-5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5"/>
          <w:w w:val="105"/>
          <w:sz w:val="23"/>
          <w:szCs w:val="23"/>
          <w:lang w:val="es-ES" w:eastAsia="es-ES"/>
        </w:rPr>
        <w:t>C</w:t>
      </w:r>
      <w:r w:rsidR="00474ECB">
        <w:rPr>
          <w:rStyle w:val="CharacterStyle3"/>
          <w:spacing w:val="-5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M</w:t>
      </w:r>
      <w:r w:rsidR="00474ECB">
        <w:rPr>
          <w:rStyle w:val="CharacterStyle3"/>
          <w:spacing w:val="-1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 en representación de A</w:t>
      </w:r>
      <w:r w:rsidR="00474ECB">
        <w:rPr>
          <w:rStyle w:val="CharacterStyle3"/>
          <w:spacing w:val="-1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C</w:t>
      </w:r>
      <w:r w:rsidR="00474ECB">
        <w:rPr>
          <w:rStyle w:val="CharacterStyle3"/>
          <w:spacing w:val="-1"/>
          <w:w w:val="105"/>
          <w:sz w:val="23"/>
          <w:szCs w:val="23"/>
          <w:lang w:val="es-ES" w:eastAsia="es-ES"/>
        </w:rPr>
        <w:t>.</w:t>
      </w:r>
      <w:r w:rsidR="0020298E">
        <w:rPr>
          <w:rStyle w:val="CharacterStyle3"/>
          <w:spacing w:val="-1"/>
          <w:w w:val="105"/>
          <w:sz w:val="23"/>
          <w:szCs w:val="23"/>
          <w:lang w:val="es-ES" w:eastAsia="es-ES"/>
        </w:rPr>
        <w:t>P</w:t>
      </w:r>
      <w:r w:rsidR="00474ECB">
        <w:rPr>
          <w:rStyle w:val="CharacterStyle3"/>
          <w:spacing w:val="-1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T</w:t>
      </w:r>
      <w:r w:rsidR="00474ECB">
        <w:rPr>
          <w:rStyle w:val="CharacterStyle3"/>
          <w:spacing w:val="-1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S</w:t>
      </w:r>
      <w:r w:rsidR="00474ECB">
        <w:rPr>
          <w:rStyle w:val="CharacterStyle3"/>
          <w:spacing w:val="-1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A. contra el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>artículo 6.6 de la sesión ordinaria 40-2011.</w:t>
      </w:r>
    </w:p>
    <w:p w:rsidR="006A1524" w:rsidRDefault="006A1524" w:rsidP="0020298E">
      <w:pPr>
        <w:pStyle w:val="Style3"/>
        <w:numPr>
          <w:ilvl w:val="0"/>
          <w:numId w:val="9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180"/>
        <w:ind w:left="709" w:right="929" w:firstLine="0"/>
        <w:rPr>
          <w:rStyle w:val="CharacterStyle3"/>
          <w:spacing w:val="-2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Elevar el Recurso de Apelación interpuesto de manera subsidiaria ante el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>Tribunal Administrativo de Transportes.</w:t>
      </w:r>
    </w:p>
    <w:p w:rsidR="006A1524" w:rsidRDefault="006A1524" w:rsidP="0020298E">
      <w:pPr>
        <w:pStyle w:val="Style3"/>
        <w:numPr>
          <w:ilvl w:val="0"/>
          <w:numId w:val="10"/>
        </w:numPr>
        <w:tabs>
          <w:tab w:val="clear" w:pos="720"/>
          <w:tab w:val="num" w:pos="1296"/>
          <w:tab w:val="left" w:pos="2970"/>
          <w:tab w:val="left" w:pos="3699"/>
          <w:tab w:val="left" w:pos="5238"/>
          <w:tab w:val="left" w:pos="5976"/>
          <w:tab w:val="right" w:pos="8223"/>
        </w:tabs>
        <w:kinsoku w:val="0"/>
        <w:autoSpaceDE/>
        <w:autoSpaceDN/>
        <w:adjustRightInd/>
        <w:spacing w:before="180" w:after="108" w:line="216" w:lineRule="auto"/>
        <w:ind w:left="709" w:right="929" w:firstLine="0"/>
        <w:rPr>
          <w:rStyle w:val="CharacterStyle3"/>
          <w:spacing w:val="1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27"/>
          <w:w w:val="105"/>
          <w:sz w:val="23"/>
          <w:szCs w:val="23"/>
          <w:lang w:val="es-ES" w:eastAsia="es-ES"/>
        </w:rPr>
        <w:t>Notifíquese</w:t>
      </w:r>
      <w:r>
        <w:rPr>
          <w:rStyle w:val="CharacterStyle3"/>
          <w:spacing w:val="27"/>
          <w:w w:val="105"/>
          <w:sz w:val="23"/>
          <w:szCs w:val="23"/>
          <w:lang w:val="es-ES" w:eastAsia="es-ES"/>
        </w:rPr>
        <w:tab/>
      </w:r>
      <w:r>
        <w:rPr>
          <w:rStyle w:val="CharacterStyle3"/>
          <w:w w:val="105"/>
          <w:sz w:val="23"/>
          <w:szCs w:val="23"/>
          <w:lang w:val="es-ES" w:eastAsia="es-ES"/>
        </w:rPr>
        <w:t>al</w:t>
      </w:r>
      <w:r>
        <w:rPr>
          <w:rStyle w:val="CharacterStyle3"/>
          <w:w w:val="105"/>
          <w:sz w:val="23"/>
          <w:szCs w:val="23"/>
          <w:lang w:val="es-ES" w:eastAsia="es-ES"/>
        </w:rPr>
        <w:tab/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>recurrente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ab/>
      </w:r>
      <w:r>
        <w:rPr>
          <w:rStyle w:val="CharacterStyle3"/>
          <w:w w:val="105"/>
          <w:sz w:val="23"/>
          <w:szCs w:val="23"/>
          <w:lang w:val="es-ES" w:eastAsia="es-ES"/>
        </w:rPr>
        <w:t>al</w:t>
      </w:r>
      <w:r>
        <w:rPr>
          <w:rStyle w:val="CharacterStyle3"/>
          <w:w w:val="105"/>
          <w:sz w:val="23"/>
          <w:szCs w:val="23"/>
          <w:lang w:val="es-ES" w:eastAsia="es-ES"/>
        </w:rPr>
        <w:tab/>
        <w:t>correo</w:t>
      </w:r>
      <w:r>
        <w:rPr>
          <w:rStyle w:val="CharacterStyle3"/>
          <w:w w:val="105"/>
          <w:sz w:val="23"/>
          <w:szCs w:val="23"/>
          <w:lang w:val="es-ES" w:eastAsia="es-ES"/>
        </w:rPr>
        <w:tab/>
        <w:t>electrónico</w:t>
      </w:r>
      <w:r>
        <w:rPr>
          <w:rStyle w:val="CharacterStyle3"/>
          <w:w w:val="105"/>
          <w:sz w:val="23"/>
          <w:szCs w:val="23"/>
          <w:lang w:val="es-ES" w:eastAsia="es-ES"/>
        </w:rPr>
        <w:br/>
      </w:r>
      <w:hyperlink r:id="rId7" w:history="1">
        <w:r w:rsidR="0020298E">
          <w:rPr>
            <w:rStyle w:val="CharacterStyle3"/>
            <w:color w:val="0000FF"/>
            <w:spacing w:val="1"/>
            <w:w w:val="105"/>
            <w:sz w:val="23"/>
            <w:szCs w:val="23"/>
            <w:u w:val="single"/>
            <w:lang w:val="es-ES" w:eastAsia="es-ES"/>
          </w:rPr>
          <w:t>xxxxxxx</w:t>
        </w:r>
      </w:hyperlink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 o al Fax </w:t>
      </w:r>
      <w:r w:rsidR="0020298E">
        <w:rPr>
          <w:rStyle w:val="CharacterStyle3"/>
          <w:spacing w:val="1"/>
          <w:w w:val="105"/>
          <w:sz w:val="23"/>
          <w:szCs w:val="23"/>
          <w:lang w:val="es-ES" w:eastAsia="es-ES"/>
        </w:rPr>
        <w:t>xxxxx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>, Tribunal Administrativo</w:t>
      </w:r>
    </w:p>
    <w:p w:rsidR="006A1524" w:rsidRDefault="006A1524" w:rsidP="0020298E">
      <w:pPr>
        <w:spacing w:before="720"/>
        <w:ind w:left="709" w:right="-63"/>
        <w:jc w:val="right"/>
      </w:pPr>
    </w:p>
    <w:p w:rsidR="0020298E" w:rsidRDefault="0020298E">
      <w:pPr>
        <w:pStyle w:val="Style3"/>
        <w:kinsoku w:val="0"/>
        <w:autoSpaceDE/>
        <w:autoSpaceDN/>
        <w:adjustRightInd/>
        <w:spacing w:line="213" w:lineRule="auto"/>
        <w:ind w:left="648" w:right="648"/>
        <w:rPr>
          <w:rStyle w:val="CharacterStyle3"/>
          <w:spacing w:val="12"/>
          <w:w w:val="105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spacing w:line="213" w:lineRule="auto"/>
        <w:ind w:left="648" w:right="648"/>
        <w:rPr>
          <w:rStyle w:val="CharacterStyle3"/>
          <w:spacing w:val="12"/>
          <w:w w:val="105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spacing w:line="213" w:lineRule="auto"/>
        <w:ind w:left="648" w:right="648"/>
        <w:rPr>
          <w:rStyle w:val="CharacterStyle3"/>
          <w:spacing w:val="12"/>
          <w:w w:val="105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spacing w:line="213" w:lineRule="auto"/>
        <w:ind w:left="648" w:right="648"/>
        <w:rPr>
          <w:rStyle w:val="CharacterStyle3"/>
          <w:spacing w:val="12"/>
          <w:w w:val="105"/>
          <w:sz w:val="24"/>
          <w:szCs w:val="24"/>
          <w:lang w:val="es-ES" w:eastAsia="es-ES"/>
        </w:rPr>
      </w:pPr>
    </w:p>
    <w:p w:rsidR="0020298E" w:rsidRDefault="0020298E">
      <w:pPr>
        <w:pStyle w:val="Style3"/>
        <w:kinsoku w:val="0"/>
        <w:autoSpaceDE/>
        <w:autoSpaceDN/>
        <w:adjustRightInd/>
        <w:spacing w:line="213" w:lineRule="auto"/>
        <w:ind w:left="648" w:right="648"/>
        <w:rPr>
          <w:rStyle w:val="CharacterStyle3"/>
          <w:spacing w:val="12"/>
          <w:w w:val="105"/>
          <w:sz w:val="24"/>
          <w:szCs w:val="24"/>
          <w:lang w:val="es-ES" w:eastAsia="es-ES"/>
        </w:rPr>
      </w:pPr>
    </w:p>
    <w:p w:rsidR="006A1524" w:rsidRDefault="006A1524">
      <w:pPr>
        <w:pStyle w:val="Style3"/>
        <w:kinsoku w:val="0"/>
        <w:autoSpaceDE/>
        <w:autoSpaceDN/>
        <w:adjustRightInd/>
        <w:spacing w:line="213" w:lineRule="auto"/>
        <w:ind w:left="648" w:right="648"/>
        <w:rPr>
          <w:rStyle w:val="CharacterStyle3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12"/>
          <w:w w:val="105"/>
          <w:sz w:val="24"/>
          <w:szCs w:val="24"/>
          <w:lang w:val="es-ES" w:eastAsia="es-ES"/>
        </w:rPr>
        <w:lastRenderedPageBreak/>
        <w:t xml:space="preserve">de Transportes, Dirección de asuntos Jurídicos, Departamento de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>Administración de Concesiones y Permisos."...</w:t>
      </w:r>
    </w:p>
    <w:p w:rsidR="006A1524" w:rsidRPr="0020298E" w:rsidRDefault="006A1524">
      <w:pPr>
        <w:pStyle w:val="Style3"/>
        <w:kinsoku w:val="0"/>
        <w:autoSpaceDE/>
        <w:autoSpaceDN/>
        <w:adjustRightInd/>
        <w:spacing w:before="396"/>
        <w:ind w:left="648"/>
        <w:rPr>
          <w:rStyle w:val="CharacterStyle3"/>
          <w:b/>
          <w:i/>
          <w:iCs/>
          <w:spacing w:val="1"/>
          <w:sz w:val="24"/>
          <w:szCs w:val="24"/>
          <w:lang w:val="es-ES" w:eastAsia="es-ES"/>
        </w:rPr>
      </w:pPr>
      <w:r w:rsidRPr="0020298E">
        <w:rPr>
          <w:rStyle w:val="CharacterStyle3"/>
          <w:b/>
          <w:i/>
          <w:iCs/>
          <w:spacing w:val="1"/>
          <w:sz w:val="24"/>
          <w:szCs w:val="24"/>
          <w:lang w:val="es-ES" w:eastAsia="es-ES"/>
        </w:rPr>
        <w:t>(Ver folios del 0000019 al 0000020 del expediente administrativo)</w:t>
      </w:r>
    </w:p>
    <w:p w:rsidR="006A1524" w:rsidRDefault="006A1524">
      <w:pPr>
        <w:pStyle w:val="Style7"/>
        <w:kinsoku w:val="0"/>
        <w:autoSpaceDE/>
        <w:autoSpaceDN/>
        <w:spacing w:before="504"/>
        <w:rPr>
          <w:rStyle w:val="CharacterStyle2"/>
          <w:spacing w:val="-6"/>
          <w:w w:val="105"/>
          <w:lang w:val="es-ES" w:eastAsia="es-ES"/>
        </w:rPr>
      </w:pPr>
      <w:r w:rsidRPr="0020298E">
        <w:rPr>
          <w:rStyle w:val="CharacterStyle2"/>
          <w:b/>
          <w:spacing w:val="-5"/>
          <w:w w:val="105"/>
          <w:lang w:val="es-ES" w:eastAsia="es-ES"/>
        </w:rPr>
        <w:t>CUARTO</w:t>
      </w:r>
      <w:r>
        <w:rPr>
          <w:rStyle w:val="CharacterStyle2"/>
          <w:spacing w:val="-5"/>
          <w:w w:val="105"/>
          <w:lang w:val="es-ES" w:eastAsia="es-ES"/>
        </w:rPr>
        <w:t xml:space="preserve">: En los procedimientos seguidos se han dado las prevenciones conducentes y se </w:t>
      </w:r>
      <w:r>
        <w:rPr>
          <w:rStyle w:val="CharacterStyle2"/>
          <w:spacing w:val="-6"/>
          <w:w w:val="105"/>
          <w:lang w:val="es-ES" w:eastAsia="es-ES"/>
        </w:rPr>
        <w:t>han observado los términos y prescripciones legales.</w:t>
      </w:r>
    </w:p>
    <w:p w:rsidR="006A1524" w:rsidRPr="0020298E" w:rsidRDefault="006A1524">
      <w:pPr>
        <w:pStyle w:val="Style7"/>
        <w:kinsoku w:val="0"/>
        <w:autoSpaceDE/>
        <w:autoSpaceDN/>
        <w:spacing w:line="290" w:lineRule="auto"/>
        <w:ind w:right="0"/>
        <w:rPr>
          <w:rStyle w:val="CharacterStyle2"/>
          <w:rFonts w:ascii="Bookman Old Style" w:hAnsi="Bookman Old Style" w:cs="Bookman Old Style"/>
          <w:b/>
          <w:i/>
          <w:iCs/>
          <w:sz w:val="19"/>
          <w:szCs w:val="19"/>
          <w:lang w:val="es-ES" w:eastAsia="es-ES"/>
        </w:rPr>
      </w:pPr>
      <w:r w:rsidRPr="0020298E">
        <w:rPr>
          <w:rStyle w:val="CharacterStyle2"/>
          <w:rFonts w:ascii="Bookman Old Style" w:hAnsi="Bookman Old Style" w:cs="Bookman Old Style"/>
          <w:b/>
          <w:i/>
          <w:iCs/>
          <w:sz w:val="19"/>
          <w:szCs w:val="19"/>
          <w:lang w:val="es-ES" w:eastAsia="es-ES"/>
        </w:rPr>
        <w:t xml:space="preserve">REDACTA EL JUEZ </w:t>
      </w:r>
      <w:r w:rsidRPr="0020298E">
        <w:rPr>
          <w:rStyle w:val="CharacterStyle2"/>
          <w:b/>
          <w:i/>
          <w:iCs/>
          <w:sz w:val="19"/>
          <w:szCs w:val="19"/>
          <w:lang w:val="es-ES" w:eastAsia="es-ES"/>
        </w:rPr>
        <w:t xml:space="preserve">QUESADA </w:t>
      </w:r>
      <w:r w:rsidRPr="0020298E">
        <w:rPr>
          <w:rStyle w:val="CharacterStyle2"/>
          <w:rFonts w:ascii="Bookman Old Style" w:hAnsi="Bookman Old Style" w:cs="Bookman Old Style"/>
          <w:b/>
          <w:i/>
          <w:iCs/>
          <w:sz w:val="19"/>
          <w:szCs w:val="19"/>
          <w:lang w:val="es-ES" w:eastAsia="es-ES"/>
        </w:rPr>
        <w:t>AGUIRRE</w:t>
      </w:r>
    </w:p>
    <w:p w:rsidR="006A1524" w:rsidRPr="0020298E" w:rsidRDefault="006A1524">
      <w:pPr>
        <w:pStyle w:val="Style3"/>
        <w:kinsoku w:val="0"/>
        <w:autoSpaceDE/>
        <w:autoSpaceDN/>
        <w:adjustRightInd/>
        <w:spacing w:before="504" w:line="208" w:lineRule="auto"/>
        <w:jc w:val="center"/>
        <w:rPr>
          <w:rStyle w:val="CharacterStyle3"/>
          <w:b/>
          <w:spacing w:val="-7"/>
          <w:w w:val="105"/>
          <w:sz w:val="24"/>
          <w:szCs w:val="24"/>
          <w:lang w:val="es-ES" w:eastAsia="es-ES"/>
        </w:rPr>
      </w:pPr>
      <w:r w:rsidRPr="0020298E">
        <w:rPr>
          <w:rStyle w:val="CharacterStyle3"/>
          <w:b/>
          <w:spacing w:val="-7"/>
          <w:w w:val="105"/>
          <w:sz w:val="24"/>
          <w:szCs w:val="24"/>
          <w:lang w:val="es-ES" w:eastAsia="es-ES"/>
        </w:rPr>
        <w:t>CONSIDERANDO</w:t>
      </w:r>
    </w:p>
    <w:p w:rsidR="006A1524" w:rsidRDefault="006A1524">
      <w:pPr>
        <w:pStyle w:val="Style5"/>
        <w:numPr>
          <w:ilvl w:val="0"/>
          <w:numId w:val="11"/>
        </w:numPr>
        <w:tabs>
          <w:tab w:val="clear" w:pos="720"/>
          <w:tab w:val="num" w:pos="864"/>
        </w:tabs>
        <w:kinsoku w:val="0"/>
        <w:autoSpaceDE/>
        <w:autoSpaceDN/>
        <w:spacing w:before="540"/>
        <w:rPr>
          <w:rStyle w:val="CharacterStyle2"/>
          <w:spacing w:val="-8"/>
          <w:w w:val="105"/>
          <w:lang w:val="es-ES" w:eastAsia="es-ES"/>
        </w:rPr>
      </w:pPr>
      <w:r w:rsidRPr="0020298E">
        <w:rPr>
          <w:rStyle w:val="CharacterStyle2"/>
          <w:b/>
          <w:spacing w:val="2"/>
          <w:w w:val="105"/>
          <w:lang w:val="es-ES" w:eastAsia="es-ES"/>
        </w:rPr>
        <w:t>SOBRE LA COMPETENCIA:</w:t>
      </w:r>
      <w:r>
        <w:rPr>
          <w:rStyle w:val="CharacterStyle2"/>
          <w:spacing w:val="2"/>
          <w:w w:val="105"/>
          <w:lang w:val="es-ES" w:eastAsia="es-ES"/>
        </w:rPr>
        <w:t xml:space="preserve"> En primera instancia se deja en claro que el </w:t>
      </w:r>
      <w:r>
        <w:rPr>
          <w:rStyle w:val="CharacterStyle2"/>
          <w:spacing w:val="-4"/>
          <w:w w:val="105"/>
          <w:lang w:val="es-ES" w:eastAsia="es-ES"/>
        </w:rPr>
        <w:t xml:space="preserve">Tribunal Administrativo de Transporte es el órgano competente para entrar a conocer el </w:t>
      </w:r>
      <w:r>
        <w:rPr>
          <w:rStyle w:val="CharacterStyle2"/>
          <w:spacing w:val="1"/>
          <w:w w:val="105"/>
          <w:lang w:val="es-ES" w:eastAsia="es-ES"/>
        </w:rPr>
        <w:t xml:space="preserve">presente Recurso de Apelación y de sus incidencias concomitantes o accesorias, de </w:t>
      </w:r>
      <w:r>
        <w:rPr>
          <w:rStyle w:val="CharacterStyle2"/>
          <w:spacing w:val="-3"/>
          <w:w w:val="105"/>
          <w:lang w:val="es-ES" w:eastAsia="es-ES"/>
        </w:rPr>
        <w:t xml:space="preserve">conformidad con lo dispuesto por el artículo 22 de la Ley Reguladora del Servicio Público de Transporte Remunerado de Personas en Vehículos en la Modalidad de Taxi, No. 7969 </w:t>
      </w:r>
      <w:r>
        <w:rPr>
          <w:rStyle w:val="CharacterStyle2"/>
          <w:spacing w:val="-8"/>
          <w:w w:val="105"/>
          <w:lang w:val="es-ES" w:eastAsia="es-ES"/>
        </w:rPr>
        <w:t>del 22 de diciembre de 1999.</w:t>
      </w:r>
    </w:p>
    <w:p w:rsidR="006A1524" w:rsidRPr="0020298E" w:rsidRDefault="006A1524">
      <w:pPr>
        <w:pStyle w:val="Style5"/>
        <w:numPr>
          <w:ilvl w:val="0"/>
          <w:numId w:val="12"/>
        </w:numPr>
        <w:tabs>
          <w:tab w:val="clear" w:pos="288"/>
          <w:tab w:val="num" w:pos="432"/>
        </w:tabs>
        <w:kinsoku w:val="0"/>
        <w:autoSpaceDE/>
        <w:autoSpaceDN/>
        <w:spacing w:before="324" w:line="208" w:lineRule="auto"/>
        <w:ind w:right="0"/>
        <w:rPr>
          <w:rStyle w:val="CharacterStyle2"/>
          <w:b/>
          <w:spacing w:val="-6"/>
          <w:w w:val="105"/>
          <w:lang w:val="es-ES" w:eastAsia="es-ES"/>
        </w:rPr>
      </w:pPr>
      <w:r w:rsidRPr="0020298E">
        <w:rPr>
          <w:rStyle w:val="CharacterStyle2"/>
          <w:b/>
          <w:spacing w:val="-6"/>
          <w:w w:val="105"/>
          <w:lang w:val="es-ES" w:eastAsia="es-ES"/>
        </w:rPr>
        <w:t>LA ADMISIBILIDAD DEL RECURSO:</w:t>
      </w:r>
    </w:p>
    <w:p w:rsidR="006A1524" w:rsidRDefault="006A1524" w:rsidP="0020298E">
      <w:pPr>
        <w:pStyle w:val="Style5"/>
        <w:kinsoku w:val="0"/>
        <w:autoSpaceDE/>
        <w:autoSpaceDN/>
        <w:spacing w:before="324"/>
        <w:ind w:left="72"/>
        <w:rPr>
          <w:rStyle w:val="CharacterStyle2"/>
          <w:spacing w:val="-7"/>
          <w:w w:val="105"/>
          <w:lang w:val="es-ES" w:eastAsia="es-ES"/>
        </w:rPr>
      </w:pPr>
      <w:r w:rsidRPr="0020298E">
        <w:rPr>
          <w:rStyle w:val="CharacterStyle2"/>
          <w:rFonts w:ascii="Garamond" w:hAnsi="Garamond" w:cs="Garamond"/>
          <w:b/>
          <w:spacing w:val="-3"/>
          <w:sz w:val="26"/>
          <w:szCs w:val="26"/>
          <w:u w:val="single"/>
          <w:lang w:val="es-ES" w:eastAsia="es-ES"/>
        </w:rPr>
        <w:t>En cuanto a la Legitimación:</w:t>
      </w:r>
      <w:r>
        <w:rPr>
          <w:rStyle w:val="CharacterStyle2"/>
          <w:spacing w:val="-3"/>
          <w:w w:val="105"/>
          <w:lang w:val="es-ES" w:eastAsia="es-ES"/>
        </w:rPr>
        <w:t xml:space="preserve"> La empresa recurrente es la Concesionaria en cuanto a la </w:t>
      </w:r>
      <w:r>
        <w:rPr>
          <w:rStyle w:val="CharacterStyle2"/>
          <w:spacing w:val="1"/>
          <w:w w:val="105"/>
          <w:lang w:val="es-ES" w:eastAsia="es-ES"/>
        </w:rPr>
        <w:t xml:space="preserve">operación del Servicio Público de Transporte Remunerado de Personas, modalidad </w:t>
      </w:r>
      <w:r>
        <w:rPr>
          <w:rStyle w:val="CharacterStyle2"/>
          <w:spacing w:val="-2"/>
          <w:w w:val="105"/>
          <w:lang w:val="es-ES" w:eastAsia="es-ES"/>
        </w:rPr>
        <w:t xml:space="preserve">Autobús, en la Ruta N° 620 de la Provincia de Puntarenas. Ruta sobre la cual versa el </w:t>
      </w:r>
      <w:r>
        <w:rPr>
          <w:rStyle w:val="CharacterStyle2"/>
          <w:w w:val="105"/>
          <w:lang w:val="es-ES" w:eastAsia="es-ES"/>
        </w:rPr>
        <w:t xml:space="preserve">Acuerdo objetado, por lo que cuenta con la legitimación necesaria para actuar en el </w:t>
      </w:r>
      <w:r>
        <w:rPr>
          <w:rStyle w:val="CharacterStyle2"/>
          <w:spacing w:val="-2"/>
          <w:w w:val="105"/>
          <w:lang w:val="es-ES" w:eastAsia="es-ES"/>
        </w:rPr>
        <w:t xml:space="preserve">presente asunto dado que el acto emitido y que objeta presenta relación directa con su </w:t>
      </w:r>
      <w:r>
        <w:rPr>
          <w:rStyle w:val="CharacterStyle2"/>
          <w:spacing w:val="-7"/>
          <w:w w:val="105"/>
          <w:lang w:val="es-ES" w:eastAsia="es-ES"/>
        </w:rPr>
        <w:t>actividad en la operación del Servicio aludido.</w:t>
      </w:r>
    </w:p>
    <w:p w:rsidR="006A1524" w:rsidRDefault="006A1524" w:rsidP="0020298E">
      <w:pPr>
        <w:pStyle w:val="Style5"/>
        <w:kinsoku w:val="0"/>
        <w:autoSpaceDE/>
        <w:autoSpaceDN/>
        <w:spacing w:before="360"/>
        <w:ind w:left="72"/>
        <w:rPr>
          <w:rStyle w:val="CharacterStyle2"/>
          <w:spacing w:val="-6"/>
          <w:w w:val="105"/>
          <w:lang w:val="es-ES" w:eastAsia="es-ES"/>
        </w:rPr>
      </w:pPr>
      <w:r w:rsidRPr="0020298E">
        <w:rPr>
          <w:rStyle w:val="CharacterStyle2"/>
          <w:rFonts w:ascii="Garamond" w:hAnsi="Garamond" w:cs="Garamond"/>
          <w:b/>
          <w:spacing w:val="-3"/>
          <w:sz w:val="26"/>
          <w:szCs w:val="26"/>
          <w:u w:val="single"/>
          <w:lang w:val="es-ES" w:eastAsia="es-ES"/>
        </w:rPr>
        <w:t>En cuanto al Plazo de Interposición:</w:t>
      </w:r>
      <w:r>
        <w:rPr>
          <w:rStyle w:val="CharacterStyle2"/>
          <w:spacing w:val="-3"/>
          <w:w w:val="105"/>
          <w:lang w:val="es-ES" w:eastAsia="es-ES"/>
        </w:rPr>
        <w:t xml:space="preserve"> El Recurso de Apelación fue presentado dentro del </w:t>
      </w:r>
      <w:r>
        <w:rPr>
          <w:rStyle w:val="CharacterStyle2"/>
          <w:spacing w:val="-6"/>
          <w:w w:val="105"/>
          <w:lang w:val="es-ES" w:eastAsia="es-ES"/>
        </w:rPr>
        <w:t xml:space="preserve">plazo legal de cinco días, establecido en el Artículo 11 de la Ley N° 7969; toda vez que el </w:t>
      </w:r>
      <w:r>
        <w:rPr>
          <w:rStyle w:val="CharacterStyle2"/>
          <w:spacing w:val="-1"/>
          <w:w w:val="105"/>
          <w:lang w:val="es-ES" w:eastAsia="es-ES"/>
        </w:rPr>
        <w:t xml:space="preserve">acuerdo impugnado le fue notificado a la accionante el día 10 de Junio del 2011 y la </w:t>
      </w:r>
      <w:r>
        <w:rPr>
          <w:rStyle w:val="CharacterStyle2"/>
          <w:spacing w:val="-6"/>
          <w:w w:val="105"/>
          <w:lang w:val="es-ES" w:eastAsia="es-ES"/>
        </w:rPr>
        <w:t>presentación de los Recursos se da el día 15 del mismo mes y año.</w:t>
      </w:r>
    </w:p>
    <w:p w:rsidR="006A1524" w:rsidRDefault="006A1524">
      <w:pPr>
        <w:pStyle w:val="Style7"/>
        <w:numPr>
          <w:ilvl w:val="0"/>
          <w:numId w:val="12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2"/>
          <w:spacing w:val="-6"/>
          <w:w w:val="105"/>
          <w:lang w:val="es-ES" w:eastAsia="es-ES"/>
        </w:rPr>
      </w:pPr>
      <w:r w:rsidRPr="0020298E">
        <w:rPr>
          <w:rStyle w:val="CharacterStyle2"/>
          <w:b/>
          <w:spacing w:val="-3"/>
          <w:w w:val="105"/>
          <w:lang w:val="es-ES" w:eastAsia="es-ES"/>
        </w:rPr>
        <w:t>SOBRE LOS HECHOS PROBADOS:</w:t>
      </w:r>
      <w:r>
        <w:rPr>
          <w:rStyle w:val="CharacterStyle2"/>
          <w:spacing w:val="-3"/>
          <w:w w:val="105"/>
          <w:lang w:val="es-ES" w:eastAsia="es-ES"/>
        </w:rPr>
        <w:t xml:space="preserve"> De importancia para la decisión de este asunto, </w:t>
      </w:r>
      <w:r>
        <w:rPr>
          <w:rStyle w:val="CharacterStyle2"/>
          <w:spacing w:val="-6"/>
          <w:w w:val="105"/>
          <w:lang w:val="es-ES" w:eastAsia="es-ES"/>
        </w:rPr>
        <w:t>se estiman como debidamente demostrados los siguientes hechos:</w:t>
      </w:r>
    </w:p>
    <w:p w:rsidR="006A1524" w:rsidRDefault="006A1524" w:rsidP="0020298E">
      <w:pPr>
        <w:pStyle w:val="Style3"/>
        <w:kinsoku w:val="0"/>
        <w:autoSpaceDE/>
        <w:autoSpaceDN/>
        <w:adjustRightInd/>
        <w:spacing w:before="252" w:after="684"/>
        <w:ind w:right="72"/>
        <w:jc w:val="both"/>
        <w:rPr>
          <w:rStyle w:val="CharacterStyle3"/>
          <w:spacing w:val="-6"/>
          <w:w w:val="105"/>
          <w:sz w:val="24"/>
          <w:szCs w:val="24"/>
          <w:lang w:val="es-ES" w:eastAsia="es-ES"/>
        </w:rPr>
      </w:pPr>
      <w:r w:rsidRPr="0020298E">
        <w:rPr>
          <w:rStyle w:val="CharacterStyle3"/>
          <w:b/>
          <w:spacing w:val="-4"/>
          <w:w w:val="105"/>
          <w:sz w:val="24"/>
          <w:szCs w:val="24"/>
          <w:lang w:val="es-ES" w:eastAsia="es-ES"/>
        </w:rPr>
        <w:t>A).-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 La firma Apelante en la Concesionaria del Servicio Público Regular de Transporte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Remunerado de Personas, modalidad Autobús, en la Ruta No. 620 de la Provincia de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>Puntarenas, descrita como: "PUNTARENAS — PLAYÓN -BARRANCA y Extensiones Riojalandia 1 y 2, El Progreso, Juanito Mora y Almendros".</w:t>
      </w:r>
    </w:p>
    <w:p w:rsidR="00474ECB" w:rsidRPr="0075288A" w:rsidRDefault="00474ECB" w:rsidP="0020298E">
      <w:pPr>
        <w:pStyle w:val="Style3"/>
        <w:kinsoku w:val="0"/>
        <w:autoSpaceDE/>
        <w:autoSpaceDN/>
        <w:adjustRightInd/>
        <w:spacing w:before="252" w:after="684"/>
        <w:ind w:right="72"/>
        <w:jc w:val="both"/>
        <w:rPr>
          <w:lang w:val="es-CR"/>
        </w:rPr>
      </w:pPr>
    </w:p>
    <w:p w:rsidR="006A1524" w:rsidRDefault="006A1524" w:rsidP="0020298E">
      <w:pPr>
        <w:pStyle w:val="Style5"/>
        <w:numPr>
          <w:ilvl w:val="0"/>
          <w:numId w:val="13"/>
        </w:numPr>
        <w:tabs>
          <w:tab w:val="clear" w:pos="504"/>
          <w:tab w:val="num" w:pos="576"/>
        </w:tabs>
        <w:kinsoku w:val="0"/>
        <w:autoSpaceDE/>
        <w:autoSpaceDN/>
        <w:spacing w:before="0"/>
        <w:ind w:firstLine="0"/>
        <w:rPr>
          <w:rStyle w:val="CharacterStyle2"/>
          <w:w w:val="105"/>
          <w:lang w:val="es-ES" w:eastAsia="es-ES"/>
        </w:rPr>
      </w:pPr>
      <w:r>
        <w:rPr>
          <w:rStyle w:val="CharacterStyle2"/>
          <w:spacing w:val="-8"/>
          <w:w w:val="105"/>
          <w:lang w:val="es-ES" w:eastAsia="es-ES"/>
        </w:rPr>
        <w:lastRenderedPageBreak/>
        <w:t xml:space="preserve">Mediante el Artículo No. 6.6 de la Sesión Ordinaria No. 40-2011, dictado por la Junta </w:t>
      </w:r>
      <w:r>
        <w:rPr>
          <w:rStyle w:val="CharacterStyle2"/>
          <w:spacing w:val="-4"/>
          <w:w w:val="105"/>
          <w:lang w:val="es-ES" w:eastAsia="es-ES"/>
        </w:rPr>
        <w:t xml:space="preserve">Directiva del Consejo de Transporte Público en fecha 09 de Junio del 2011, rechaza una </w:t>
      </w:r>
      <w:r>
        <w:rPr>
          <w:rStyle w:val="CharacterStyle2"/>
          <w:spacing w:val="1"/>
          <w:w w:val="105"/>
          <w:lang w:val="es-ES" w:eastAsia="es-ES"/>
        </w:rPr>
        <w:t xml:space="preserve">Solicitud de Incremento de Horarios y Recorridos planteada en cuanto a su Ruta de </w:t>
      </w:r>
      <w:r>
        <w:rPr>
          <w:rStyle w:val="CharacterStyle2"/>
          <w:w w:val="105"/>
          <w:lang w:val="es-ES" w:eastAsia="es-ES"/>
        </w:rPr>
        <w:t>Concesión.</w:t>
      </w:r>
    </w:p>
    <w:p w:rsidR="006A1524" w:rsidRDefault="006A1524">
      <w:pPr>
        <w:pStyle w:val="Style3"/>
        <w:numPr>
          <w:ilvl w:val="0"/>
          <w:numId w:val="13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52"/>
        <w:ind w:right="72"/>
        <w:jc w:val="both"/>
        <w:rPr>
          <w:rStyle w:val="CharacterStyle3"/>
          <w:i/>
          <w:iCs/>
          <w:spacing w:val="2"/>
          <w:sz w:val="24"/>
          <w:szCs w:val="24"/>
          <w:lang w:val="es-ES" w:eastAsia="es-ES"/>
        </w:rPr>
      </w:pP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La empresa recurrente impugna la actuación referida, mediante memorial del 14 de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junio del 2011, y cuestiona el proceder de la Administración. </w:t>
      </w:r>
      <w:r>
        <w:rPr>
          <w:rStyle w:val="CharacterStyle3"/>
          <w:i/>
          <w:iCs/>
          <w:spacing w:val="-5"/>
          <w:sz w:val="24"/>
          <w:szCs w:val="24"/>
          <w:lang w:val="es-ES" w:eastAsia="es-ES"/>
        </w:rPr>
        <w:t xml:space="preserve">(Véanse folios del 0000011 al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>0000013 frentes y vueltos del expediente administrativo)</w:t>
      </w:r>
    </w:p>
    <w:p w:rsidR="006A1524" w:rsidRDefault="006A1524">
      <w:pPr>
        <w:pStyle w:val="Style5"/>
        <w:kinsoku w:val="0"/>
        <w:autoSpaceDE/>
        <w:autoSpaceDN/>
        <w:rPr>
          <w:rStyle w:val="CharacterStyle2"/>
          <w:i/>
          <w:iCs/>
          <w:spacing w:val="2"/>
          <w:lang w:val="es-ES" w:eastAsia="es-ES"/>
        </w:rPr>
      </w:pPr>
      <w:r>
        <w:rPr>
          <w:rStyle w:val="CharacterStyle2"/>
          <w:spacing w:val="-1"/>
          <w:sz w:val="21"/>
          <w:szCs w:val="21"/>
          <w:lang w:val="es-ES" w:eastAsia="es-ES"/>
        </w:rPr>
        <w:t xml:space="preserve">C).- </w:t>
      </w:r>
      <w:r>
        <w:rPr>
          <w:rStyle w:val="CharacterStyle2"/>
          <w:spacing w:val="-1"/>
          <w:w w:val="105"/>
          <w:lang w:val="es-ES" w:eastAsia="es-ES"/>
        </w:rPr>
        <w:t xml:space="preserve">La Junta Directiva del Consejo de Transporte Público determina rechazar el Recurso </w:t>
      </w:r>
      <w:r>
        <w:rPr>
          <w:rStyle w:val="CharacterStyle2"/>
          <w:spacing w:val="-3"/>
          <w:w w:val="105"/>
          <w:lang w:val="es-ES" w:eastAsia="es-ES"/>
        </w:rPr>
        <w:t xml:space="preserve">de Revocatoria presentado por la recurrente por improcedente, según los términos de su </w:t>
      </w:r>
      <w:r>
        <w:rPr>
          <w:rStyle w:val="CharacterStyle2"/>
          <w:spacing w:val="1"/>
          <w:w w:val="105"/>
          <w:lang w:val="es-ES" w:eastAsia="es-ES"/>
        </w:rPr>
        <w:t xml:space="preserve">Artículo No. 6.5 de su Sesión Ordinaria No. 59-2012 del 05 de Setiembre del 2012. </w:t>
      </w:r>
      <w:r>
        <w:rPr>
          <w:rStyle w:val="CharacterStyle2"/>
          <w:i/>
          <w:iCs/>
          <w:spacing w:val="2"/>
          <w:lang w:val="es-ES" w:eastAsia="es-ES"/>
        </w:rPr>
        <w:t>(Véanse folios del 0000019 al 0000020 frentes y vueltos del expediente administrativo);</w:t>
      </w:r>
    </w:p>
    <w:p w:rsidR="006A1524" w:rsidRDefault="006A1524">
      <w:pPr>
        <w:pStyle w:val="Style3"/>
        <w:numPr>
          <w:ilvl w:val="0"/>
          <w:numId w:val="1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76"/>
        <w:ind w:right="72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 w:rsidRPr="0020298E">
        <w:rPr>
          <w:rStyle w:val="CharacterStyle3"/>
          <w:b/>
          <w:spacing w:val="13"/>
          <w:sz w:val="21"/>
          <w:szCs w:val="21"/>
          <w:lang w:val="es-ES" w:eastAsia="es-ES"/>
        </w:rPr>
        <w:t>HECHOS NO PROBADOS</w:t>
      </w:r>
      <w:r>
        <w:rPr>
          <w:rStyle w:val="CharacterStyle3"/>
          <w:spacing w:val="13"/>
          <w:sz w:val="21"/>
          <w:szCs w:val="21"/>
          <w:lang w:val="es-ES" w:eastAsia="es-ES"/>
        </w:rPr>
        <w:t xml:space="preserve">: </w:t>
      </w:r>
      <w:r>
        <w:rPr>
          <w:rStyle w:val="CharacterStyle3"/>
          <w:spacing w:val="13"/>
          <w:w w:val="105"/>
          <w:sz w:val="24"/>
          <w:szCs w:val="24"/>
          <w:lang w:val="es-ES" w:eastAsia="es-ES"/>
        </w:rPr>
        <w:t xml:space="preserve">No se consigna ninguno de importancia para la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resolución del presente caso.</w:t>
      </w:r>
    </w:p>
    <w:p w:rsidR="006A1524" w:rsidRPr="0020298E" w:rsidRDefault="006A1524">
      <w:pPr>
        <w:pStyle w:val="Style3"/>
        <w:numPr>
          <w:ilvl w:val="0"/>
          <w:numId w:val="15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76"/>
        <w:rPr>
          <w:rStyle w:val="CharacterStyle3"/>
          <w:b/>
          <w:spacing w:val="32"/>
          <w:sz w:val="21"/>
          <w:szCs w:val="21"/>
          <w:lang w:val="es-ES" w:eastAsia="es-ES"/>
        </w:rPr>
      </w:pPr>
      <w:r w:rsidRPr="0020298E">
        <w:rPr>
          <w:rStyle w:val="CharacterStyle3"/>
          <w:b/>
          <w:spacing w:val="32"/>
          <w:sz w:val="21"/>
          <w:szCs w:val="21"/>
          <w:lang w:val="es-ES" w:eastAsia="es-ES"/>
        </w:rPr>
        <w:t>SOBRE EL FONDO:</w:t>
      </w:r>
    </w:p>
    <w:p w:rsidR="006A1524" w:rsidRDefault="006A1524">
      <w:pPr>
        <w:pStyle w:val="Style5"/>
        <w:kinsoku w:val="0"/>
        <w:autoSpaceDE/>
        <w:autoSpaceDN/>
        <w:rPr>
          <w:rStyle w:val="CharacterStyle2"/>
          <w:i/>
          <w:iCs/>
          <w:lang w:val="es-ES" w:eastAsia="es-ES"/>
        </w:rPr>
      </w:pPr>
      <w:r>
        <w:rPr>
          <w:rStyle w:val="CharacterStyle2"/>
          <w:spacing w:val="-6"/>
          <w:w w:val="105"/>
          <w:lang w:val="es-ES" w:eastAsia="es-ES"/>
        </w:rPr>
        <w:t xml:space="preserve">La empresa recurrente presenta su acción recursiva contra el Artículo No. 6.6 de la Sesión Ordinaria No. 40-2011. Acto mediante el cual la Junta Directiva del Consejo de Transporte Público conoce el Informe Técnico DING-11-1161 del Departamento de Ingeniería de ese </w:t>
      </w:r>
      <w:r>
        <w:rPr>
          <w:rStyle w:val="CharacterStyle2"/>
          <w:spacing w:val="-10"/>
          <w:w w:val="105"/>
          <w:lang w:val="es-ES" w:eastAsia="es-ES"/>
        </w:rPr>
        <w:t xml:space="preserve">Consejo y dispone rechazar una Solicitud de la firma </w:t>
      </w:r>
      <w:r w:rsidRPr="0020298E">
        <w:rPr>
          <w:rStyle w:val="CharacterStyle2"/>
          <w:b/>
          <w:spacing w:val="-10"/>
          <w:w w:val="105"/>
          <w:lang w:val="es-ES" w:eastAsia="es-ES"/>
        </w:rPr>
        <w:t>A</w:t>
      </w:r>
      <w:r w:rsidR="00474ECB">
        <w:rPr>
          <w:rStyle w:val="CharacterStyle2"/>
          <w:b/>
          <w:spacing w:val="-10"/>
          <w:w w:val="105"/>
          <w:lang w:val="es-ES" w:eastAsia="es-ES"/>
        </w:rPr>
        <w:t>.</w:t>
      </w:r>
      <w:r w:rsidRPr="0020298E">
        <w:rPr>
          <w:rStyle w:val="CharacterStyle2"/>
          <w:b/>
          <w:spacing w:val="-10"/>
          <w:w w:val="105"/>
          <w:lang w:val="es-ES" w:eastAsia="es-ES"/>
        </w:rPr>
        <w:t>C</w:t>
      </w:r>
      <w:r w:rsidR="00474ECB">
        <w:rPr>
          <w:rStyle w:val="CharacterStyle2"/>
          <w:b/>
          <w:spacing w:val="-10"/>
          <w:w w:val="105"/>
          <w:lang w:val="es-ES" w:eastAsia="es-ES"/>
        </w:rPr>
        <w:t>.</w:t>
      </w:r>
      <w:r w:rsidR="0020298E">
        <w:rPr>
          <w:rStyle w:val="CharacterStyle2"/>
          <w:b/>
          <w:spacing w:val="-10"/>
          <w:w w:val="105"/>
          <w:lang w:val="es-ES" w:eastAsia="es-ES"/>
        </w:rPr>
        <w:t>P</w:t>
      </w:r>
      <w:r w:rsidR="00474ECB">
        <w:rPr>
          <w:rStyle w:val="CharacterStyle2"/>
          <w:b/>
          <w:spacing w:val="-10"/>
          <w:w w:val="105"/>
          <w:lang w:val="es-ES" w:eastAsia="es-ES"/>
        </w:rPr>
        <w:t>.</w:t>
      </w:r>
      <w:r w:rsidRPr="0020298E">
        <w:rPr>
          <w:rStyle w:val="CharacterStyle2"/>
          <w:b/>
          <w:spacing w:val="2"/>
          <w:w w:val="105"/>
          <w:lang w:val="es-ES" w:eastAsia="es-ES"/>
        </w:rPr>
        <w:t>T</w:t>
      </w:r>
      <w:r w:rsidR="00474ECB">
        <w:rPr>
          <w:rStyle w:val="CharacterStyle2"/>
          <w:b/>
          <w:spacing w:val="2"/>
          <w:w w:val="105"/>
          <w:lang w:val="es-ES" w:eastAsia="es-ES"/>
        </w:rPr>
        <w:t>.S.A.</w:t>
      </w:r>
      <w:r w:rsidRPr="0020298E">
        <w:rPr>
          <w:rStyle w:val="CharacterStyle2"/>
          <w:b/>
          <w:spacing w:val="2"/>
          <w:sz w:val="21"/>
          <w:szCs w:val="21"/>
          <w:lang w:val="es-ES" w:eastAsia="es-ES"/>
        </w:rPr>
        <w:t xml:space="preserve"> "PARA MODIFICACIÓN (INCREMENTO) DE HORARIOS Y DE RECORRIDOS". </w:t>
      </w:r>
      <w:r>
        <w:rPr>
          <w:rStyle w:val="CharacterStyle2"/>
          <w:spacing w:val="-4"/>
          <w:w w:val="105"/>
          <w:lang w:val="es-ES" w:eastAsia="es-ES"/>
        </w:rPr>
        <w:t xml:space="preserve">Estimándose para ello los efectos e incidencia negativa de accederse a tal petición en contra </w:t>
      </w:r>
      <w:r>
        <w:rPr>
          <w:rStyle w:val="CharacterStyle2"/>
          <w:spacing w:val="-1"/>
          <w:w w:val="105"/>
          <w:lang w:val="es-ES" w:eastAsia="es-ES"/>
        </w:rPr>
        <w:t xml:space="preserve">de otros Operadores del Servicio en el Sector y/o Corredor Común </w:t>
      </w:r>
      <w:r>
        <w:rPr>
          <w:rStyle w:val="CharacterStyle2"/>
          <w:i/>
          <w:iCs/>
          <w:spacing w:val="-1"/>
          <w:lang w:val="es-ES" w:eastAsia="es-ES"/>
        </w:rPr>
        <w:t xml:space="preserve">(Rutas Nos. 614, 616, </w:t>
      </w:r>
      <w:r>
        <w:rPr>
          <w:rStyle w:val="CharacterStyle2"/>
          <w:i/>
          <w:iCs/>
          <w:lang w:val="es-ES" w:eastAsia="es-ES"/>
        </w:rPr>
        <w:t>617, 618, 619 y 694).</w:t>
      </w:r>
    </w:p>
    <w:p w:rsidR="006A1524" w:rsidRDefault="006A1524">
      <w:pPr>
        <w:pStyle w:val="Style5"/>
        <w:kinsoku w:val="0"/>
        <w:autoSpaceDE/>
        <w:autoSpaceDN/>
        <w:spacing w:before="504"/>
        <w:rPr>
          <w:rStyle w:val="CharacterStyle2"/>
          <w:spacing w:val="-3"/>
          <w:w w:val="105"/>
          <w:lang w:val="es-ES" w:eastAsia="es-ES"/>
        </w:rPr>
      </w:pPr>
      <w:r>
        <w:rPr>
          <w:rStyle w:val="CharacterStyle2"/>
          <w:spacing w:val="-4"/>
          <w:w w:val="105"/>
          <w:lang w:val="es-ES" w:eastAsia="es-ES"/>
        </w:rPr>
        <w:t xml:space="preserve">En primera instancia y según se desprende del acuerdo aquí recurrido, la Administración </w:t>
      </w:r>
      <w:r>
        <w:rPr>
          <w:rStyle w:val="CharacterStyle2"/>
          <w:spacing w:val="-6"/>
          <w:w w:val="105"/>
          <w:lang w:val="es-ES" w:eastAsia="es-ES"/>
        </w:rPr>
        <w:t xml:space="preserve">enmarca su actuación dentro de las potestades otorgadas por Ley al Consejo de Transporte </w:t>
      </w:r>
      <w:r w:rsidR="00F060E4">
        <w:rPr>
          <w:rStyle w:val="CharacterStyle2"/>
          <w:spacing w:val="-4"/>
          <w:w w:val="105"/>
          <w:lang w:val="es-ES" w:eastAsia="es-ES"/>
        </w:rPr>
        <w:t xml:space="preserve">Público, como </w:t>
      </w:r>
      <w:r>
        <w:rPr>
          <w:rStyle w:val="CharacterStyle2"/>
          <w:spacing w:val="-4"/>
          <w:w w:val="105"/>
          <w:lang w:val="es-ES" w:eastAsia="es-ES"/>
        </w:rPr>
        <w:t xml:space="preserve">rector de las políticas de transporte público, de conformidad con el artículo 6 </w:t>
      </w:r>
      <w:r>
        <w:rPr>
          <w:rStyle w:val="CharacterStyle2"/>
          <w:spacing w:val="-3"/>
          <w:w w:val="105"/>
          <w:lang w:val="es-ES" w:eastAsia="es-ES"/>
        </w:rPr>
        <w:t>de la Ley N° 7969, el cual señala:</w:t>
      </w:r>
    </w:p>
    <w:p w:rsidR="006A1524" w:rsidRDefault="006A1524" w:rsidP="00F060E4">
      <w:pPr>
        <w:pStyle w:val="Style3"/>
        <w:tabs>
          <w:tab w:val="left" w:pos="8505"/>
        </w:tabs>
        <w:kinsoku w:val="0"/>
        <w:autoSpaceDE/>
        <w:autoSpaceDN/>
        <w:adjustRightInd/>
        <w:spacing w:before="540"/>
        <w:ind w:left="576" w:right="720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"Artículo 6. Naturaleza. La naturaleza jurídica del Consejo será de órgano 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desconcentrado, especializado en materia de transporte público y adscrito al </w:t>
      </w:r>
      <w:r>
        <w:rPr>
          <w:rStyle w:val="CharacterStyle3"/>
          <w:i/>
          <w:iCs/>
          <w:sz w:val="24"/>
          <w:szCs w:val="24"/>
          <w:lang w:val="es-ES" w:eastAsia="es-ES"/>
        </w:rPr>
        <w:t>Ministerio de Obras Públicas y Transportes.</w:t>
      </w:r>
    </w:p>
    <w:p w:rsidR="006A1524" w:rsidRPr="00F060E4" w:rsidRDefault="006A1524" w:rsidP="00F060E4">
      <w:pPr>
        <w:pStyle w:val="Style3"/>
        <w:tabs>
          <w:tab w:val="left" w:pos="8505"/>
        </w:tabs>
        <w:kinsoku w:val="0"/>
        <w:autoSpaceDE/>
        <w:autoSpaceDN/>
        <w:adjustRightInd/>
        <w:spacing w:before="108" w:after="720"/>
        <w:ind w:left="576" w:right="788"/>
        <w:jc w:val="both"/>
        <w:rPr>
          <w:rStyle w:val="CharacterStyle3"/>
          <w:b/>
          <w:i/>
          <w:iCs/>
          <w:spacing w:val="10"/>
          <w:sz w:val="24"/>
          <w:szCs w:val="24"/>
          <w:lang w:val="es-ES" w:eastAsia="es-ES"/>
        </w:rPr>
      </w:pPr>
      <w:r w:rsidRPr="00F060E4">
        <w:rPr>
          <w:rStyle w:val="CharacterStyle3"/>
          <w:b/>
          <w:i/>
          <w:iCs/>
          <w:spacing w:val="12"/>
          <w:sz w:val="24"/>
          <w:szCs w:val="24"/>
          <w:lang w:val="es-ES" w:eastAsia="es-ES"/>
        </w:rPr>
        <w:t>Se encargará de definir las políticas y ejecutar los planes y programas</w:t>
      </w:r>
      <w:r w:rsidRPr="00F060E4">
        <w:rPr>
          <w:rStyle w:val="CharacterStyle3"/>
          <w:b/>
          <w:i/>
          <w:iCs/>
          <w:spacing w:val="12"/>
          <w:sz w:val="24"/>
          <w:szCs w:val="24"/>
          <w:lang w:val="es-ES" w:eastAsia="es-ES"/>
        </w:rPr>
        <w:br/>
      </w:r>
      <w:r w:rsidRPr="00F060E4">
        <w:rPr>
          <w:rStyle w:val="CharacterStyle3"/>
          <w:b/>
          <w:i/>
          <w:iCs/>
          <w:spacing w:val="2"/>
          <w:sz w:val="24"/>
          <w:szCs w:val="24"/>
          <w:lang w:val="es-ES" w:eastAsia="es-ES"/>
        </w:rPr>
        <w:t>nacionales relacionados con las materias de su competencia; para tal efecto,</w:t>
      </w:r>
      <w:r w:rsidRPr="00F060E4">
        <w:rPr>
          <w:rStyle w:val="CharacterStyle3"/>
          <w:b/>
          <w:i/>
          <w:iCs/>
          <w:spacing w:val="2"/>
          <w:sz w:val="24"/>
          <w:szCs w:val="24"/>
          <w:lang w:val="es-ES" w:eastAsia="es-ES"/>
        </w:rPr>
        <w:br/>
      </w:r>
      <w:r w:rsidRPr="00F060E4">
        <w:rPr>
          <w:rStyle w:val="CharacterStyle3"/>
          <w:b/>
          <w:i/>
          <w:iCs/>
          <w:spacing w:val="10"/>
          <w:sz w:val="24"/>
          <w:szCs w:val="24"/>
          <w:lang w:val="es-ES" w:eastAsia="es-ES"/>
        </w:rPr>
        <w:t>deberá coordinar sus actividades con las instituciones y los organismos</w:t>
      </w:r>
    </w:p>
    <w:p w:rsidR="00F060E4" w:rsidRDefault="00F060E4">
      <w:pPr>
        <w:pStyle w:val="Style3"/>
        <w:kinsoku w:val="0"/>
        <w:autoSpaceDE/>
        <w:autoSpaceDN/>
        <w:adjustRightInd/>
        <w:ind w:left="648" w:right="648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left="648" w:right="648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left="648" w:right="648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left="648" w:right="648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</w:p>
    <w:p w:rsidR="00474ECB" w:rsidRDefault="00474ECB">
      <w:pPr>
        <w:pStyle w:val="Style3"/>
        <w:kinsoku w:val="0"/>
        <w:autoSpaceDE/>
        <w:autoSpaceDN/>
        <w:adjustRightInd/>
        <w:ind w:left="648" w:right="648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</w:p>
    <w:p w:rsidR="00F060E4" w:rsidRDefault="00F060E4">
      <w:pPr>
        <w:pStyle w:val="Style3"/>
        <w:kinsoku w:val="0"/>
        <w:autoSpaceDE/>
        <w:autoSpaceDN/>
        <w:adjustRightInd/>
        <w:ind w:left="648" w:right="648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</w:p>
    <w:p w:rsidR="006A1524" w:rsidRDefault="006A1524" w:rsidP="00F060E4">
      <w:pPr>
        <w:pStyle w:val="Style3"/>
        <w:kinsoku w:val="0"/>
        <w:autoSpaceDE/>
        <w:autoSpaceDN/>
        <w:adjustRightInd/>
        <w:ind w:left="648" w:right="648"/>
        <w:jc w:val="both"/>
        <w:rPr>
          <w:rStyle w:val="CharacterStyle3"/>
          <w:i/>
          <w:iCs/>
          <w:spacing w:val="-4"/>
          <w:w w:val="105"/>
          <w:sz w:val="24"/>
          <w:szCs w:val="24"/>
          <w:lang w:val="es-ES" w:eastAsia="es-ES"/>
        </w:rPr>
      </w:pPr>
      <w:r w:rsidRPr="00F060E4">
        <w:rPr>
          <w:rStyle w:val="CharacterStyle3"/>
          <w:b/>
          <w:i/>
          <w:iCs/>
          <w:spacing w:val="1"/>
          <w:sz w:val="24"/>
          <w:szCs w:val="24"/>
          <w:lang w:val="es-ES" w:eastAsia="es-ES"/>
        </w:rPr>
        <w:lastRenderedPageBreak/>
        <w:t>públicos con atribuciones concurrentes o conexas a las del Consejo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. ..." </w:t>
      </w:r>
      <w:r>
        <w:rPr>
          <w:rStyle w:val="CharacterStyle3"/>
          <w:i/>
          <w:iCs/>
          <w:spacing w:val="1"/>
          <w:w w:val="105"/>
          <w:sz w:val="24"/>
          <w:szCs w:val="24"/>
          <w:lang w:val="es-ES" w:eastAsia="es-ES"/>
        </w:rPr>
        <w:t xml:space="preserve">(el </w:t>
      </w:r>
      <w:r>
        <w:rPr>
          <w:rStyle w:val="CharacterStyle3"/>
          <w:i/>
          <w:iCs/>
          <w:spacing w:val="-4"/>
          <w:w w:val="105"/>
          <w:sz w:val="24"/>
          <w:szCs w:val="24"/>
          <w:lang w:val="es-ES" w:eastAsia="es-ES"/>
        </w:rPr>
        <w:t>destacado no es del original)</w:t>
      </w:r>
    </w:p>
    <w:p w:rsidR="006A1524" w:rsidRDefault="006A1524">
      <w:pPr>
        <w:pStyle w:val="Style3"/>
        <w:kinsoku w:val="0"/>
        <w:autoSpaceDE/>
        <w:autoSpaceDN/>
        <w:adjustRightInd/>
        <w:spacing w:before="504"/>
        <w:ind w:left="72"/>
        <w:rPr>
          <w:rStyle w:val="CharacterStyle3"/>
          <w:spacing w:val="2"/>
          <w:sz w:val="23"/>
          <w:szCs w:val="23"/>
          <w:lang w:val="es-ES" w:eastAsia="es-ES"/>
        </w:rPr>
      </w:pPr>
      <w:r>
        <w:rPr>
          <w:rStyle w:val="CharacterStyle3"/>
          <w:spacing w:val="2"/>
          <w:sz w:val="23"/>
          <w:szCs w:val="23"/>
          <w:lang w:val="es-ES" w:eastAsia="es-ES"/>
        </w:rPr>
        <w:t>Asimismo y según la Ley, dentro de las atribuciones del Consejo de Transporte Público se encuentran las siguientes:</w:t>
      </w:r>
    </w:p>
    <w:p w:rsidR="006A1524" w:rsidRDefault="006A1524">
      <w:pPr>
        <w:pStyle w:val="Style3"/>
        <w:kinsoku w:val="0"/>
        <w:autoSpaceDE/>
        <w:autoSpaceDN/>
        <w:adjustRightInd/>
        <w:spacing w:before="396" w:line="297" w:lineRule="auto"/>
        <w:ind w:left="648"/>
        <w:rPr>
          <w:rStyle w:val="CharacterStyle3"/>
          <w:i/>
          <w:iCs/>
          <w:spacing w:val="2"/>
          <w:sz w:val="24"/>
          <w:szCs w:val="24"/>
          <w:lang w:val="es-ES" w:eastAsia="es-ES"/>
        </w:rPr>
      </w:pPr>
      <w:r>
        <w:rPr>
          <w:rStyle w:val="CharacterStyle3"/>
          <w:b/>
          <w:bCs/>
          <w:i/>
          <w:iCs/>
          <w:spacing w:val="2"/>
          <w:sz w:val="24"/>
          <w:szCs w:val="24"/>
          <w:lang w:val="es-ES" w:eastAsia="es-ES"/>
        </w:rPr>
        <w:t xml:space="preserve">..."ARTÍCULO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7.- </w:t>
      </w:r>
      <w:r w:rsidRPr="00F060E4">
        <w:rPr>
          <w:rStyle w:val="CharacterStyle3"/>
          <w:b/>
          <w:i/>
          <w:iCs/>
          <w:spacing w:val="2"/>
          <w:sz w:val="24"/>
          <w:szCs w:val="24"/>
          <w:lang w:val="es-ES" w:eastAsia="es-ES"/>
        </w:rPr>
        <w:t>Atribuciones del Consejo</w:t>
      </w:r>
    </w:p>
    <w:p w:rsidR="006A1524" w:rsidRDefault="006A1524">
      <w:pPr>
        <w:pStyle w:val="Style3"/>
        <w:kinsoku w:val="0"/>
        <w:autoSpaceDE/>
        <w:autoSpaceDN/>
        <w:adjustRightInd/>
        <w:spacing w:before="216"/>
        <w:ind w:left="648" w:right="648"/>
        <w:rPr>
          <w:rStyle w:val="CharacterStyle3"/>
          <w:i/>
          <w:i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5"/>
          <w:w w:val="105"/>
          <w:sz w:val="24"/>
          <w:szCs w:val="24"/>
          <w:lang w:val="es-ES" w:eastAsia="es-ES"/>
        </w:rPr>
        <w:t xml:space="preserve">El Consejo, en el ejercicio de sus competencias, tendrá las siguientes </w:t>
      </w:r>
      <w:r>
        <w:rPr>
          <w:rStyle w:val="CharacterStyle3"/>
          <w:i/>
          <w:iCs/>
          <w:spacing w:val="-6"/>
          <w:w w:val="105"/>
          <w:sz w:val="24"/>
          <w:szCs w:val="24"/>
          <w:lang w:val="es-ES" w:eastAsia="es-ES"/>
        </w:rPr>
        <w:t>atribuciones:</w:t>
      </w:r>
    </w:p>
    <w:p w:rsidR="006A1524" w:rsidRDefault="006A1524">
      <w:pPr>
        <w:pStyle w:val="Style8"/>
        <w:numPr>
          <w:ilvl w:val="0"/>
          <w:numId w:val="16"/>
        </w:numPr>
        <w:tabs>
          <w:tab w:val="clear" w:pos="288"/>
          <w:tab w:val="num" w:pos="936"/>
        </w:tabs>
        <w:kinsoku w:val="0"/>
        <w:autoSpaceDE/>
        <w:autoSpaceDN/>
        <w:rPr>
          <w:rStyle w:val="CharacterStyle4"/>
          <w:i/>
          <w:spacing w:val="-4"/>
          <w:w w:val="105"/>
          <w:lang w:val="es-ES" w:eastAsia="es-ES"/>
        </w:rPr>
      </w:pPr>
      <w:r>
        <w:rPr>
          <w:rStyle w:val="CharacterStyle4"/>
          <w:i/>
          <w:spacing w:val="-6"/>
          <w:w w:val="105"/>
          <w:lang w:val="es-ES" w:eastAsia="es-ES"/>
        </w:rPr>
        <w:t xml:space="preserve">Coordinar la aplicación correcta de las políticas de transporte público, su </w:t>
      </w:r>
      <w:r>
        <w:rPr>
          <w:rStyle w:val="CharacterStyle4"/>
          <w:i/>
          <w:spacing w:val="-5"/>
          <w:w w:val="105"/>
          <w:lang w:val="es-ES" w:eastAsia="es-ES"/>
        </w:rPr>
        <w:t xml:space="preserve">planeamiento, la revisión técnica, el otorgamiento y la administración de las </w:t>
      </w:r>
      <w:r>
        <w:rPr>
          <w:rStyle w:val="CharacterStyle4"/>
          <w:i/>
          <w:spacing w:val="-4"/>
          <w:w w:val="105"/>
          <w:lang w:val="es-ES" w:eastAsia="es-ES"/>
        </w:rPr>
        <w:t>concesiones, así como la regulación de los permisos que legalmente procedan.</w:t>
      </w:r>
    </w:p>
    <w:p w:rsidR="006A1524" w:rsidRDefault="006A1524">
      <w:pPr>
        <w:pStyle w:val="Style8"/>
        <w:numPr>
          <w:ilvl w:val="0"/>
          <w:numId w:val="16"/>
        </w:numPr>
        <w:tabs>
          <w:tab w:val="clear" w:pos="288"/>
          <w:tab w:val="num" w:pos="936"/>
        </w:tabs>
        <w:kinsoku w:val="0"/>
        <w:autoSpaceDE/>
        <w:autoSpaceDN/>
        <w:rPr>
          <w:rStyle w:val="CharacterStyle4"/>
          <w:i/>
          <w:spacing w:val="-6"/>
          <w:w w:val="105"/>
          <w:lang w:val="es-ES" w:eastAsia="es-ES"/>
        </w:rPr>
      </w:pPr>
      <w:r>
        <w:rPr>
          <w:rStyle w:val="CharacterStyle4"/>
          <w:i/>
          <w:spacing w:val="-9"/>
          <w:w w:val="105"/>
          <w:lang w:val="es-ES" w:eastAsia="es-ES"/>
        </w:rPr>
        <w:t xml:space="preserve">Estudiar y emitir opinión sobre los asuntos sometidos a su conocimiento por </w:t>
      </w:r>
      <w:r>
        <w:rPr>
          <w:rStyle w:val="CharacterStyle4"/>
          <w:i/>
          <w:spacing w:val="-3"/>
          <w:w w:val="105"/>
          <w:lang w:val="es-ES" w:eastAsia="es-ES"/>
        </w:rPr>
        <w:t xml:space="preserve">cualquier dependencia o institución involucrada en servicios de transporte </w:t>
      </w:r>
      <w:r>
        <w:rPr>
          <w:rStyle w:val="CharacterStyle4"/>
          <w:i/>
          <w:spacing w:val="-2"/>
          <w:w w:val="105"/>
          <w:lang w:val="es-ES" w:eastAsia="es-ES"/>
        </w:rPr>
        <w:t xml:space="preserve">público, planeamiento, revisión técnica, administración y otorgamiento de </w:t>
      </w:r>
      <w:r>
        <w:rPr>
          <w:rStyle w:val="CharacterStyle4"/>
          <w:i/>
          <w:spacing w:val="-6"/>
          <w:w w:val="105"/>
          <w:lang w:val="es-ES" w:eastAsia="es-ES"/>
        </w:rPr>
        <w:t>concesiones y permisos.</w:t>
      </w:r>
    </w:p>
    <w:p w:rsidR="006A1524" w:rsidRDefault="006A1524">
      <w:pPr>
        <w:pStyle w:val="Style8"/>
        <w:numPr>
          <w:ilvl w:val="0"/>
          <w:numId w:val="16"/>
        </w:numPr>
        <w:tabs>
          <w:tab w:val="clear" w:pos="288"/>
          <w:tab w:val="num" w:pos="936"/>
        </w:tabs>
        <w:kinsoku w:val="0"/>
        <w:autoSpaceDE/>
        <w:autoSpaceDN/>
        <w:rPr>
          <w:rStyle w:val="CharacterStyle4"/>
          <w:i/>
          <w:spacing w:val="-4"/>
          <w:w w:val="105"/>
          <w:lang w:val="es-ES" w:eastAsia="es-ES"/>
        </w:rPr>
      </w:pPr>
      <w:r>
        <w:rPr>
          <w:rStyle w:val="CharacterStyle4"/>
          <w:i/>
          <w:spacing w:val="-3"/>
          <w:w w:val="105"/>
          <w:lang w:val="es-ES" w:eastAsia="es-ES"/>
        </w:rPr>
        <w:t xml:space="preserve">Servir como órgano que efectivamente facilite, en razón de su ejecutividad, </w:t>
      </w:r>
      <w:r>
        <w:rPr>
          <w:rStyle w:val="CharacterStyle4"/>
          <w:i/>
          <w:spacing w:val="-2"/>
          <w:w w:val="105"/>
          <w:lang w:val="es-ES" w:eastAsia="es-ES"/>
        </w:rPr>
        <w:t xml:space="preserve">la coordinación interinstitucional entre las dependencias del Poder Ejecutivo, </w:t>
      </w:r>
      <w:r>
        <w:rPr>
          <w:rStyle w:val="CharacterStyle4"/>
          <w:i/>
          <w:spacing w:val="-6"/>
          <w:w w:val="105"/>
          <w:lang w:val="es-ES" w:eastAsia="es-ES"/>
        </w:rPr>
        <w:t xml:space="preserve">el sector empresarial, los usuarios y los clientes de los servicios de transporte </w:t>
      </w:r>
      <w:r>
        <w:rPr>
          <w:rStyle w:val="CharacterStyle4"/>
          <w:i/>
          <w:spacing w:val="-3"/>
          <w:w w:val="105"/>
          <w:lang w:val="es-ES" w:eastAsia="es-ES"/>
        </w:rPr>
        <w:t xml:space="preserve">público, los organismos internacionales y otras entidades públicas o privadas </w:t>
      </w:r>
      <w:r>
        <w:rPr>
          <w:rStyle w:val="CharacterStyle4"/>
          <w:i/>
          <w:spacing w:val="-4"/>
          <w:w w:val="105"/>
          <w:lang w:val="es-ES" w:eastAsia="es-ES"/>
        </w:rPr>
        <w:t>que en su gestión se relacionen con los servicios regulados en esta ley.</w:t>
      </w:r>
    </w:p>
    <w:p w:rsidR="006A1524" w:rsidRDefault="006A1524">
      <w:pPr>
        <w:pStyle w:val="Style8"/>
        <w:numPr>
          <w:ilvl w:val="0"/>
          <w:numId w:val="16"/>
        </w:numPr>
        <w:tabs>
          <w:tab w:val="clear" w:pos="288"/>
          <w:tab w:val="num" w:pos="936"/>
        </w:tabs>
        <w:kinsoku w:val="0"/>
        <w:autoSpaceDE/>
        <w:autoSpaceDN/>
        <w:spacing w:before="252"/>
        <w:rPr>
          <w:rStyle w:val="CharacterStyle4"/>
          <w:i/>
          <w:spacing w:val="-4"/>
          <w:w w:val="105"/>
          <w:lang w:val="es-ES" w:eastAsia="es-ES"/>
        </w:rPr>
      </w:pPr>
      <w:r>
        <w:rPr>
          <w:rStyle w:val="CharacterStyle4"/>
          <w:i/>
          <w:spacing w:val="-5"/>
          <w:w w:val="105"/>
          <w:lang w:val="es-ES" w:eastAsia="es-ES"/>
        </w:rPr>
        <w:t xml:space="preserve">Establecer y recomendar normas, procedimientos y acciones que puedan </w:t>
      </w:r>
      <w:r>
        <w:rPr>
          <w:rStyle w:val="CharacterStyle4"/>
          <w:i/>
          <w:spacing w:val="8"/>
          <w:w w:val="105"/>
          <w:lang w:val="es-ES" w:eastAsia="es-ES"/>
        </w:rPr>
        <w:t xml:space="preserve">mejorar las políticas y directrices en materia de transporte público, </w:t>
      </w:r>
      <w:r>
        <w:rPr>
          <w:rStyle w:val="CharacterStyle4"/>
          <w:i/>
          <w:spacing w:val="-2"/>
          <w:w w:val="105"/>
          <w:lang w:val="es-ES" w:eastAsia="es-ES"/>
        </w:rPr>
        <w:t xml:space="preserve">planeamiento, revisión técnica, administración y otorgamiento de concesiones </w:t>
      </w:r>
      <w:r>
        <w:rPr>
          <w:rStyle w:val="CharacterStyle4"/>
          <w:i/>
          <w:spacing w:val="-4"/>
          <w:w w:val="105"/>
          <w:lang w:val="es-ES" w:eastAsia="es-ES"/>
        </w:rPr>
        <w:t>y permisos." ... (El subrayado no es del original)</w:t>
      </w:r>
    </w:p>
    <w:p w:rsidR="006A1524" w:rsidRDefault="006A1524">
      <w:pPr>
        <w:pStyle w:val="Style3"/>
        <w:kinsoku w:val="0"/>
        <w:autoSpaceDE/>
        <w:autoSpaceDN/>
        <w:adjustRightInd/>
        <w:spacing w:before="432"/>
        <w:ind w:right="72"/>
        <w:jc w:val="both"/>
        <w:rPr>
          <w:rStyle w:val="CharacterStyle3"/>
          <w:spacing w:val="4"/>
          <w:sz w:val="23"/>
          <w:szCs w:val="23"/>
          <w:lang w:val="es-ES" w:eastAsia="es-ES"/>
        </w:rPr>
      </w:pPr>
      <w:r>
        <w:rPr>
          <w:rStyle w:val="CharacterStyle3"/>
          <w:spacing w:val="6"/>
          <w:sz w:val="23"/>
          <w:szCs w:val="23"/>
          <w:lang w:val="es-ES" w:eastAsia="es-ES"/>
        </w:rPr>
        <w:t xml:space="preserve">Según lo anterior, las actuaciones desplegadas por el Consejo de Transporte Público se 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enmarcan dentro las facultades y potestades </w:t>
      </w:r>
      <w:r>
        <w:rPr>
          <w:rStyle w:val="CharacterStyle3"/>
          <w:i/>
          <w:iCs/>
          <w:spacing w:val="1"/>
          <w:w w:val="105"/>
          <w:sz w:val="24"/>
          <w:szCs w:val="24"/>
          <w:lang w:val="es-ES" w:eastAsia="es-ES"/>
        </w:rPr>
        <w:t xml:space="preserve">(de imperio, inclusive) 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que le fueron conferidas </w:t>
      </w:r>
      <w:r>
        <w:rPr>
          <w:rStyle w:val="CharacterStyle3"/>
          <w:spacing w:val="4"/>
          <w:sz w:val="23"/>
          <w:szCs w:val="23"/>
          <w:lang w:val="es-ES" w:eastAsia="es-ES"/>
        </w:rPr>
        <w:t>por Ley. En sentido conteste a lo dicho, la Ley N° 3503, Ley Reguladora del Transporte Remunerado de Personas en Vehículos Automotores establece:</w:t>
      </w:r>
    </w:p>
    <w:p w:rsidR="006A1524" w:rsidRDefault="006A1524">
      <w:pPr>
        <w:pStyle w:val="Style3"/>
        <w:kinsoku w:val="0"/>
        <w:autoSpaceDE/>
        <w:autoSpaceDN/>
        <w:adjustRightInd/>
        <w:spacing w:before="468" w:after="1188"/>
        <w:ind w:left="576" w:right="648"/>
        <w:jc w:val="both"/>
        <w:rPr>
          <w:rStyle w:val="CharacterStyle3"/>
          <w:i/>
          <w:iCs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1"/>
          <w:w w:val="105"/>
          <w:sz w:val="24"/>
          <w:szCs w:val="24"/>
          <w:lang w:val="es-ES" w:eastAsia="es-ES"/>
        </w:rPr>
        <w:t xml:space="preserve">"Artículo 2.- Es competencia del Ministerio de Transportes lo relativo al </w:t>
      </w:r>
      <w:r>
        <w:rPr>
          <w:rStyle w:val="CharacterStyle3"/>
          <w:i/>
          <w:iCs/>
          <w:spacing w:val="-4"/>
          <w:w w:val="105"/>
          <w:sz w:val="24"/>
          <w:szCs w:val="24"/>
          <w:lang w:val="es-ES" w:eastAsia="es-ES"/>
        </w:rPr>
        <w:t xml:space="preserve">tránsito y transporte automotor de personas en el país. Este Ministerio podrá </w:t>
      </w:r>
      <w:r>
        <w:rPr>
          <w:rStyle w:val="CharacterStyle3"/>
          <w:i/>
          <w:iCs/>
          <w:spacing w:val="-1"/>
          <w:w w:val="105"/>
          <w:sz w:val="24"/>
          <w:szCs w:val="24"/>
          <w:lang w:val="es-ES" w:eastAsia="es-ES"/>
        </w:rPr>
        <w:t xml:space="preserve">tomar a su cargo la prestación de estos servicios públicos ya sea en forma </w:t>
      </w:r>
      <w:r>
        <w:rPr>
          <w:rStyle w:val="CharacterStyle3"/>
          <w:i/>
          <w:iCs/>
          <w:spacing w:val="-5"/>
          <w:w w:val="105"/>
          <w:sz w:val="24"/>
          <w:szCs w:val="24"/>
          <w:lang w:val="es-ES" w:eastAsia="es-ES"/>
        </w:rPr>
        <w:t>directa o mediante otras instituciones del Estado, o bien conceder derechos a empresarios particulares para explotarlos.</w:t>
      </w:r>
    </w:p>
    <w:p w:rsidR="006A1524" w:rsidRDefault="006A1524">
      <w:pPr>
        <w:pStyle w:val="Style3"/>
        <w:kinsoku w:val="0"/>
        <w:autoSpaceDE/>
        <w:autoSpaceDN/>
        <w:adjustRightInd/>
        <w:spacing w:line="170" w:lineRule="exact"/>
        <w:jc w:val="right"/>
        <w:rPr>
          <w:rStyle w:val="CharacterStyle3"/>
          <w:spacing w:val="14"/>
          <w:sz w:val="23"/>
          <w:szCs w:val="23"/>
          <w:lang w:val="es-ES" w:eastAsia="es-ES"/>
        </w:rPr>
      </w:pPr>
    </w:p>
    <w:p w:rsidR="006A1524" w:rsidRDefault="006A1524">
      <w:pPr>
        <w:pStyle w:val="Style3"/>
        <w:kinsoku w:val="0"/>
        <w:autoSpaceDE/>
        <w:autoSpaceDN/>
        <w:adjustRightInd/>
        <w:spacing w:line="179" w:lineRule="exact"/>
        <w:ind w:right="108"/>
        <w:jc w:val="right"/>
        <w:rPr>
          <w:rStyle w:val="CharacterStyle3"/>
          <w:sz w:val="23"/>
          <w:szCs w:val="23"/>
          <w:lang w:val="es-ES" w:eastAsia="es-ES"/>
        </w:rPr>
      </w:pPr>
    </w:p>
    <w:p w:rsidR="00F060E4" w:rsidRDefault="00F060E4">
      <w:pPr>
        <w:pStyle w:val="Style3"/>
        <w:kinsoku w:val="0"/>
        <w:autoSpaceDE/>
        <w:autoSpaceDN/>
        <w:adjustRightInd/>
        <w:ind w:left="648" w:right="576"/>
        <w:jc w:val="both"/>
        <w:rPr>
          <w:rStyle w:val="CharacterStyle3"/>
          <w:i/>
          <w:iCs/>
          <w:spacing w:val="6"/>
          <w:sz w:val="24"/>
          <w:szCs w:val="24"/>
          <w:lang w:val="es-ES" w:eastAsia="es-ES"/>
        </w:rPr>
      </w:pPr>
    </w:p>
    <w:p w:rsidR="006A1524" w:rsidRDefault="006A1524">
      <w:pPr>
        <w:pStyle w:val="Style3"/>
        <w:kinsoku w:val="0"/>
        <w:autoSpaceDE/>
        <w:autoSpaceDN/>
        <w:adjustRightInd/>
        <w:ind w:left="648" w:right="576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6"/>
          <w:sz w:val="24"/>
          <w:szCs w:val="24"/>
          <w:lang w:val="es-ES" w:eastAsia="es-ES"/>
        </w:rPr>
        <w:lastRenderedPageBreak/>
        <w:t xml:space="preserve">El Ministerio de Obras Públicas y Transportes ejercerá la vigilancia, el 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control y la regulación del tránsito y del transporte automotor de personas. El control de los servicios de transporte público concesionados o autorizados, se </w:t>
      </w:r>
      <w:r>
        <w:rPr>
          <w:rStyle w:val="CharacterStyle3"/>
          <w:i/>
          <w:iCs/>
          <w:spacing w:val="10"/>
          <w:sz w:val="24"/>
          <w:szCs w:val="24"/>
          <w:lang w:val="es-ES" w:eastAsia="es-ES"/>
        </w:rPr>
        <w:t xml:space="preserve">ejercerá conjuntamente con la Autoridad Reguladora de los Servicios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Públicos, para garantizar la aplicación correcta de los servicios y el pleno </w:t>
      </w:r>
      <w:r>
        <w:rPr>
          <w:rStyle w:val="CharacterStyle3"/>
          <w:i/>
          <w:iCs/>
          <w:sz w:val="24"/>
          <w:szCs w:val="24"/>
          <w:lang w:val="es-ES" w:eastAsia="es-ES"/>
        </w:rPr>
        <w:t>cumplimiento de las disposiciones contractuales correspondientes.</w:t>
      </w:r>
    </w:p>
    <w:p w:rsidR="006A1524" w:rsidRDefault="006A1524">
      <w:pPr>
        <w:pStyle w:val="Style3"/>
        <w:kinsoku w:val="0"/>
        <w:autoSpaceDE/>
        <w:autoSpaceDN/>
        <w:adjustRightInd/>
        <w:spacing w:before="252"/>
        <w:ind w:left="648"/>
        <w:rPr>
          <w:rStyle w:val="CharacterStyle3"/>
          <w:i/>
          <w:iCs/>
          <w:sz w:val="24"/>
          <w:szCs w:val="24"/>
          <w:lang w:val="es-ES" w:eastAsia="es-ES"/>
        </w:rPr>
      </w:pPr>
      <w:r>
        <w:rPr>
          <w:rStyle w:val="CharacterStyle3"/>
          <w:i/>
          <w:iCs/>
          <w:sz w:val="24"/>
          <w:szCs w:val="24"/>
          <w:lang w:val="es-ES" w:eastAsia="es-ES"/>
        </w:rPr>
        <w:t>A fin de cumplir con esta obligación, el Ministerio podrá:</w:t>
      </w:r>
    </w:p>
    <w:p w:rsidR="006A1524" w:rsidRPr="00F060E4" w:rsidRDefault="006A1524">
      <w:pPr>
        <w:pStyle w:val="Style3"/>
        <w:numPr>
          <w:ilvl w:val="0"/>
          <w:numId w:val="17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288"/>
        <w:rPr>
          <w:rStyle w:val="CharacterStyle3"/>
          <w:b/>
          <w:i/>
          <w:iCs/>
          <w:spacing w:val="6"/>
          <w:sz w:val="24"/>
          <w:szCs w:val="24"/>
          <w:lang w:val="es-ES" w:eastAsia="es-ES"/>
        </w:rPr>
      </w:pPr>
      <w:r w:rsidRPr="00F060E4">
        <w:rPr>
          <w:rStyle w:val="CharacterStyle3"/>
          <w:b/>
          <w:i/>
          <w:iCs/>
          <w:spacing w:val="6"/>
          <w:sz w:val="24"/>
          <w:szCs w:val="24"/>
          <w:lang w:val="es-ES" w:eastAsia="es-ES"/>
        </w:rPr>
        <w:t>Fijar itinerarios, horarios, condiciones y tarifas.</w:t>
      </w:r>
    </w:p>
    <w:p w:rsidR="006A1524" w:rsidRDefault="006A1524" w:rsidP="00F060E4">
      <w:pPr>
        <w:pStyle w:val="Style8"/>
        <w:numPr>
          <w:ilvl w:val="0"/>
          <w:numId w:val="17"/>
        </w:numPr>
        <w:tabs>
          <w:tab w:val="clear" w:pos="288"/>
          <w:tab w:val="num" w:pos="1008"/>
        </w:tabs>
        <w:kinsoku w:val="0"/>
        <w:autoSpaceDE/>
        <w:autoSpaceDN/>
        <w:rPr>
          <w:rStyle w:val="CharacterStyle4"/>
          <w:i/>
          <w:lang w:val="es-ES" w:eastAsia="es-ES"/>
        </w:rPr>
      </w:pPr>
      <w:r>
        <w:rPr>
          <w:rStyle w:val="CharacterStyle4"/>
          <w:i/>
          <w:spacing w:val="1"/>
          <w:lang w:val="es-ES" w:eastAsia="es-ES"/>
        </w:rPr>
        <w:t xml:space="preserve">Expedir los reglamentos que juzgue pertinentes sobre tránsito y transporte </w:t>
      </w:r>
      <w:r>
        <w:rPr>
          <w:rStyle w:val="CharacterStyle4"/>
          <w:i/>
          <w:lang w:val="es-ES" w:eastAsia="es-ES"/>
        </w:rPr>
        <w:t>en el territorio costarricense.</w:t>
      </w:r>
    </w:p>
    <w:p w:rsidR="006A1524" w:rsidRDefault="006A1524" w:rsidP="00F060E4">
      <w:pPr>
        <w:pStyle w:val="Style8"/>
        <w:numPr>
          <w:ilvl w:val="0"/>
          <w:numId w:val="17"/>
        </w:numPr>
        <w:tabs>
          <w:tab w:val="clear" w:pos="288"/>
          <w:tab w:val="num" w:pos="1008"/>
        </w:tabs>
        <w:kinsoku w:val="0"/>
        <w:autoSpaceDE/>
        <w:autoSpaceDN/>
        <w:rPr>
          <w:rStyle w:val="CharacterStyle4"/>
          <w:i/>
          <w:lang w:val="es-ES" w:eastAsia="es-ES"/>
        </w:rPr>
      </w:pPr>
      <w:r>
        <w:rPr>
          <w:rStyle w:val="CharacterStyle4"/>
          <w:i/>
          <w:spacing w:val="8"/>
          <w:lang w:val="es-ES" w:eastAsia="es-ES"/>
        </w:rPr>
        <w:t xml:space="preserve">Adoptar las medidas para que se satisfagan, en forma eficiente, las </w:t>
      </w:r>
      <w:r>
        <w:rPr>
          <w:rStyle w:val="CharacterStyle4"/>
          <w:i/>
          <w:lang w:val="es-ES" w:eastAsia="es-ES"/>
        </w:rPr>
        <w:t>necesidades del tránsito de vehículos y del transporte de personas.</w:t>
      </w:r>
    </w:p>
    <w:p w:rsidR="006A1524" w:rsidRPr="00F060E4" w:rsidRDefault="006A1524" w:rsidP="00F060E4">
      <w:pPr>
        <w:pStyle w:val="Style8"/>
        <w:numPr>
          <w:ilvl w:val="0"/>
          <w:numId w:val="17"/>
        </w:numPr>
        <w:tabs>
          <w:tab w:val="clear" w:pos="288"/>
          <w:tab w:val="num" w:pos="1008"/>
        </w:tabs>
        <w:kinsoku w:val="0"/>
        <w:autoSpaceDE/>
        <w:autoSpaceDN/>
        <w:rPr>
          <w:rStyle w:val="CharacterStyle4"/>
          <w:b/>
          <w:i/>
          <w:spacing w:val="1"/>
          <w:lang w:val="es-ES" w:eastAsia="es-ES"/>
        </w:rPr>
      </w:pPr>
      <w:r w:rsidRPr="00F060E4">
        <w:rPr>
          <w:rStyle w:val="CharacterStyle4"/>
          <w:b/>
          <w:i/>
          <w:spacing w:val="2"/>
          <w:lang w:val="es-ES" w:eastAsia="es-ES"/>
        </w:rPr>
        <w:t xml:space="preserve">Realizar los estudios técnicos indispensables para la mayor eficiencia, </w:t>
      </w:r>
      <w:r w:rsidRPr="00F060E4">
        <w:rPr>
          <w:rStyle w:val="CharacterStyle4"/>
          <w:b/>
          <w:i/>
          <w:spacing w:val="1"/>
          <w:lang w:val="es-ES" w:eastAsia="es-ES"/>
        </w:rPr>
        <w:t>continuidad y seguridad de los servicios públicos.</w:t>
      </w:r>
    </w:p>
    <w:p w:rsidR="006A1524" w:rsidRDefault="006A1524">
      <w:pPr>
        <w:pStyle w:val="Style3"/>
        <w:kinsoku w:val="0"/>
        <w:autoSpaceDE/>
        <w:autoSpaceDN/>
        <w:adjustRightInd/>
        <w:spacing w:before="252"/>
        <w:ind w:left="648" w:right="648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14"/>
          <w:sz w:val="24"/>
          <w:szCs w:val="24"/>
          <w:lang w:val="es-ES" w:eastAsia="es-ES"/>
        </w:rPr>
        <w:t xml:space="preserve">Para atender estas funciones, en el Ministerio de Obras Públicas y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Transportes existirán los órganos internos necesarios." (El subrayado no es </w:t>
      </w:r>
      <w:r>
        <w:rPr>
          <w:rStyle w:val="CharacterStyle3"/>
          <w:i/>
          <w:iCs/>
          <w:sz w:val="24"/>
          <w:szCs w:val="24"/>
          <w:lang w:val="es-ES" w:eastAsia="es-ES"/>
        </w:rPr>
        <w:t>del original)</w:t>
      </w:r>
    </w:p>
    <w:p w:rsidR="006A1524" w:rsidRDefault="006A1524">
      <w:pPr>
        <w:pStyle w:val="Style3"/>
        <w:kinsoku w:val="0"/>
        <w:autoSpaceDE/>
        <w:autoSpaceDN/>
        <w:adjustRightInd/>
        <w:spacing w:before="432"/>
        <w:ind w:left="72"/>
        <w:jc w:val="both"/>
        <w:rPr>
          <w:rStyle w:val="CharacterStyle3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Conforme a lo expuesto, el acto objeto de impugnación se enmarca plenamente dentro de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las potestades, competencias, atribuciones y actuaciones pertinentes y necesarias' del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Consejo de Transporte Público. Razones por las cuales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—adicionalmente a lo primario 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apuntado-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no se puede estimar como procedente el recurso de marras. </w:t>
      </w:r>
      <w:r>
        <w:rPr>
          <w:rStyle w:val="CharacterStyle3"/>
          <w:b/>
          <w:bCs/>
          <w:spacing w:val="-1"/>
          <w:w w:val="105"/>
          <w:sz w:val="23"/>
          <w:szCs w:val="23"/>
          <w:lang w:val="es-ES" w:eastAsia="es-ES"/>
        </w:rPr>
        <w:t xml:space="preserve">Según lo expuesto </w:t>
      </w:r>
      <w:r>
        <w:rPr>
          <w:rStyle w:val="CharacterStyle3"/>
          <w:b/>
          <w:bCs/>
          <w:spacing w:val="9"/>
          <w:w w:val="105"/>
          <w:sz w:val="23"/>
          <w:szCs w:val="23"/>
          <w:lang w:val="es-ES" w:eastAsia="es-ES"/>
        </w:rPr>
        <w:t xml:space="preserve">tenemos que la prestación del Servicio Público de Transporte de Personas se </w:t>
      </w:r>
      <w:r>
        <w:rPr>
          <w:rStyle w:val="CharacterStyle3"/>
          <w:b/>
          <w:bCs/>
          <w:spacing w:val="-5"/>
          <w:w w:val="105"/>
          <w:sz w:val="23"/>
          <w:szCs w:val="23"/>
          <w:lang w:val="es-ES" w:eastAsia="es-ES"/>
        </w:rPr>
        <w:t xml:space="preserve">encuentra regulada por el Estado, el cual deber ejercer un poder de dirección, control, </w:t>
      </w:r>
      <w:r>
        <w:rPr>
          <w:rStyle w:val="CharacterStyle3"/>
          <w:b/>
          <w:bCs/>
          <w:spacing w:val="5"/>
          <w:w w:val="105"/>
          <w:sz w:val="23"/>
          <w:szCs w:val="23"/>
          <w:lang w:val="es-ES" w:eastAsia="es-ES"/>
        </w:rPr>
        <w:t xml:space="preserve">vigilancia, orden y sanción frente aquellos a quienes ha delegado su prestación, </w:t>
      </w:r>
      <w:r>
        <w:rPr>
          <w:rStyle w:val="CharacterStyle3"/>
          <w:b/>
          <w:bCs/>
          <w:w w:val="105"/>
          <w:sz w:val="23"/>
          <w:szCs w:val="23"/>
          <w:lang w:val="es-ES" w:eastAsia="es-ES"/>
        </w:rPr>
        <w:t>ostente éstos la condición de Concesionarios o Permisionarios.</w:t>
      </w:r>
    </w:p>
    <w:p w:rsidR="006A1524" w:rsidRDefault="006A1524">
      <w:pPr>
        <w:pStyle w:val="Style3"/>
        <w:kinsoku w:val="0"/>
        <w:autoSpaceDE/>
        <w:autoSpaceDN/>
        <w:adjustRightInd/>
        <w:spacing w:before="576"/>
        <w:jc w:val="both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9"/>
          <w:w w:val="105"/>
          <w:sz w:val="23"/>
          <w:szCs w:val="23"/>
          <w:lang w:val="es-ES" w:eastAsia="es-ES"/>
        </w:rPr>
        <w:t xml:space="preserve">En cuanto a los aspectos específicos que debate el recurrente expone una serie de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consideraciones de posible 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"conveniencia y de oportunidad"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a favor de sus gestiones. Pero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debemos hacer notar que este Tribunal, por imperio de lo prescrito en el numeral 181 de la 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Ley General de la Administración Pública; solamente analiza la Legalidad del caso. Y,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además, los aspectos de conveniencia y oportunidad señalados ceden ante las valoraciones </w:t>
      </w:r>
      <w:r>
        <w:rPr>
          <w:rStyle w:val="CharacterStyle3"/>
          <w:w w:val="105"/>
          <w:sz w:val="23"/>
          <w:szCs w:val="23"/>
          <w:lang w:val="es-ES" w:eastAsia="es-ES"/>
        </w:rPr>
        <w:t>técnicas y ante los demás elementos de legalidad y derecho aplicables en la especie.</w:t>
      </w:r>
    </w:p>
    <w:p w:rsidR="006A1524" w:rsidRDefault="006A1524" w:rsidP="00F060E4">
      <w:pPr>
        <w:pStyle w:val="Style3"/>
        <w:kinsoku w:val="0"/>
        <w:autoSpaceDE/>
        <w:autoSpaceDN/>
        <w:adjustRightInd/>
        <w:spacing w:before="540" w:after="864"/>
        <w:jc w:val="both"/>
        <w:rPr>
          <w:rStyle w:val="CharacterStyle3"/>
          <w:spacing w:val="6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>Unido a lo anterior y pese a ser su deber, la firma recurrente se limita a impugnar con base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br/>
      </w:r>
      <w:r>
        <w:rPr>
          <w:rStyle w:val="CharacterStyle3"/>
          <w:spacing w:val="6"/>
          <w:w w:val="105"/>
          <w:sz w:val="23"/>
          <w:szCs w:val="23"/>
          <w:lang w:val="es-ES" w:eastAsia="es-ES"/>
        </w:rPr>
        <w:t>en sus consideraciones de supuesta "conveniencia y oportunidad" supra señaladas; sin</w:t>
      </w:r>
    </w:p>
    <w:p w:rsidR="006A1524" w:rsidRDefault="006A1524">
      <w:pPr>
        <w:pStyle w:val="Style3"/>
        <w:kinsoku w:val="0"/>
        <w:autoSpaceDE/>
        <w:autoSpaceDN/>
        <w:adjustRightInd/>
        <w:spacing w:line="211" w:lineRule="auto"/>
        <w:jc w:val="right"/>
        <w:rPr>
          <w:rStyle w:val="CharacterStyle3"/>
          <w:spacing w:val="4"/>
          <w:sz w:val="19"/>
          <w:szCs w:val="19"/>
          <w:lang w:val="es-ES" w:eastAsia="es-ES"/>
        </w:rPr>
      </w:pPr>
    </w:p>
    <w:p w:rsidR="006A1524" w:rsidRPr="0075288A" w:rsidRDefault="006A1524" w:rsidP="006A1524">
      <w:pPr>
        <w:jc w:val="both"/>
        <w:rPr>
          <w:lang w:val="es-CR"/>
        </w:rPr>
      </w:pPr>
    </w:p>
    <w:p w:rsidR="006A1524" w:rsidRPr="0075288A" w:rsidRDefault="006A1524" w:rsidP="006A1524">
      <w:pPr>
        <w:jc w:val="both"/>
        <w:rPr>
          <w:lang w:val="es-CR"/>
        </w:rPr>
      </w:pPr>
    </w:p>
    <w:p w:rsidR="006A1524" w:rsidRDefault="006A1524">
      <w:pPr>
        <w:pStyle w:val="Style4"/>
        <w:kinsoku w:val="0"/>
        <w:autoSpaceDE/>
        <w:autoSpaceDN/>
        <w:jc w:val="both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7"/>
          <w:w w:val="105"/>
          <w:lang w:val="es-ES" w:eastAsia="es-ES"/>
        </w:rPr>
        <w:lastRenderedPageBreak/>
        <w:t xml:space="preserve">presentar Pruebas de Mérito y, sobre todo, Estudios Técnicos que amparen su decir y/o que </w:t>
      </w:r>
      <w:r>
        <w:rPr>
          <w:rStyle w:val="CharacterStyle2"/>
          <w:spacing w:val="-2"/>
          <w:w w:val="105"/>
          <w:lang w:val="es-ES" w:eastAsia="es-ES"/>
        </w:rPr>
        <w:t xml:space="preserve">desvirtúen lo determinado para su caso por los Órganos Técnicos y por la Junta Directiva </w:t>
      </w:r>
      <w:r>
        <w:rPr>
          <w:rStyle w:val="CharacterStyle2"/>
          <w:spacing w:val="-4"/>
          <w:w w:val="105"/>
          <w:lang w:val="es-ES" w:eastAsia="es-ES"/>
        </w:rPr>
        <w:t>del Consejo de Transporte Público (Principio de Carga de la Prueba).</w:t>
      </w:r>
    </w:p>
    <w:p w:rsidR="006A1524" w:rsidRDefault="006A1524">
      <w:pPr>
        <w:pStyle w:val="Style4"/>
        <w:kinsoku w:val="0"/>
        <w:autoSpaceDE/>
        <w:autoSpaceDN/>
        <w:spacing w:before="108"/>
        <w:ind w:right="72"/>
        <w:jc w:val="both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-3"/>
          <w:w w:val="105"/>
          <w:lang w:val="es-ES" w:eastAsia="es-ES"/>
        </w:rPr>
        <w:t xml:space="preserve">No basta el mero decir, pues según las claras disposiciones del numeral 19 de la Ley No. </w:t>
      </w:r>
      <w:r>
        <w:rPr>
          <w:rStyle w:val="CharacterStyle2"/>
          <w:spacing w:val="-4"/>
          <w:w w:val="105"/>
          <w:lang w:val="es-ES" w:eastAsia="es-ES"/>
        </w:rPr>
        <w:t>7969, cada recurrente debe presentar su prueba de cargo y descargo conducente:</w:t>
      </w:r>
    </w:p>
    <w:p w:rsidR="006A1524" w:rsidRDefault="006A1524">
      <w:pPr>
        <w:pStyle w:val="Style9"/>
        <w:kinsoku w:val="0"/>
        <w:autoSpaceDE/>
        <w:autoSpaceDN/>
        <w:ind w:right="648" w:firstLine="72"/>
        <w:rPr>
          <w:rStyle w:val="CharacterStyle2"/>
          <w:b/>
          <w:bCs/>
          <w:i/>
          <w:iCs/>
          <w:spacing w:val="-2"/>
          <w:w w:val="105"/>
          <w:lang w:val="es-ES" w:eastAsia="es-ES"/>
        </w:rPr>
      </w:pPr>
      <w:r>
        <w:rPr>
          <w:rStyle w:val="CharacterStyle2"/>
          <w:b/>
          <w:bCs/>
          <w:i/>
          <w:iCs/>
          <w:spacing w:val="14"/>
          <w:w w:val="105"/>
          <w:lang w:val="es-ES" w:eastAsia="es-ES"/>
        </w:rPr>
        <w:t xml:space="preserve">—"Para desvirtuar las afirmaciones y los cargos hechos por la </w:t>
      </w:r>
      <w:r>
        <w:rPr>
          <w:rStyle w:val="CharacterStyle2"/>
          <w:b/>
          <w:bCs/>
          <w:i/>
          <w:iCs/>
          <w:spacing w:val="1"/>
          <w:w w:val="105"/>
          <w:lang w:val="es-ES" w:eastAsia="es-ES"/>
        </w:rPr>
        <w:t xml:space="preserve">Administración, los administrados podrán acudir a cualquier medio de </w:t>
      </w:r>
      <w:r>
        <w:rPr>
          <w:rStyle w:val="CharacterStyle2"/>
          <w:b/>
          <w:bCs/>
          <w:i/>
          <w:iCs/>
          <w:spacing w:val="4"/>
          <w:w w:val="105"/>
          <w:lang w:val="es-ES" w:eastAsia="es-ES"/>
        </w:rPr>
        <w:t xml:space="preserve">prueba aceptado por el ordenamiento jurídico positivo aplicable. Los </w:t>
      </w:r>
      <w:r>
        <w:rPr>
          <w:rStyle w:val="CharacterStyle2"/>
          <w:b/>
          <w:bCs/>
          <w:i/>
          <w:iCs/>
          <w:spacing w:val="-8"/>
          <w:w w:val="105"/>
          <w:lang w:val="es-ES" w:eastAsia="es-ES"/>
        </w:rPr>
        <w:t xml:space="preserve">informes y las certificaciones de los contadores públicos autorizados, de otros </w:t>
      </w:r>
      <w:r>
        <w:rPr>
          <w:rStyle w:val="CharacterStyle2"/>
          <w:b/>
          <w:bCs/>
          <w:i/>
          <w:iCs/>
          <w:spacing w:val="1"/>
          <w:w w:val="105"/>
          <w:lang w:val="es-ES" w:eastAsia="es-ES"/>
        </w:rPr>
        <w:t xml:space="preserve">profesionales con fe pública o de las autoridades públicas competentes </w:t>
      </w:r>
      <w:r>
        <w:rPr>
          <w:rStyle w:val="CharacterStyle2"/>
          <w:b/>
          <w:bCs/>
          <w:i/>
          <w:iCs/>
          <w:spacing w:val="-3"/>
          <w:w w:val="105"/>
          <w:lang w:val="es-ES" w:eastAsia="es-ES"/>
        </w:rPr>
        <w:t xml:space="preserve">designadas en forma independiente por el Tribunal, hacen plena prueba. En </w:t>
      </w:r>
      <w:r>
        <w:rPr>
          <w:rStyle w:val="CharacterStyle2"/>
          <w:b/>
          <w:bCs/>
          <w:i/>
          <w:iCs/>
          <w:spacing w:val="1"/>
          <w:w w:val="105"/>
          <w:lang w:val="es-ES" w:eastAsia="es-ES"/>
        </w:rPr>
        <w:t xml:space="preserve">tal caso, la carga de la prueba para desvirtuarlos correrá a cargo de la </w:t>
      </w:r>
      <w:r>
        <w:rPr>
          <w:rStyle w:val="CharacterStyle2"/>
          <w:b/>
          <w:bCs/>
          <w:i/>
          <w:iCs/>
          <w:spacing w:val="-2"/>
          <w:w w:val="105"/>
          <w:lang w:val="es-ES" w:eastAsia="es-ES"/>
        </w:rPr>
        <w:t>Administración."...</w:t>
      </w:r>
    </w:p>
    <w:p w:rsidR="006A1524" w:rsidRDefault="006A1524">
      <w:pPr>
        <w:pStyle w:val="Style3"/>
        <w:kinsoku w:val="0"/>
        <w:autoSpaceDE/>
        <w:autoSpaceDN/>
        <w:adjustRightInd/>
        <w:spacing w:before="576"/>
        <w:ind w:righ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Como bien se ha dicho en otras oportunidades precedentes, en casos de acusaciones e impugnaciones la Carga de la Prueba la presenta quien impugna y en este caso el apelante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no presenta prueba alguna. En tal sentido obsérvese lo siguiente:</w:t>
      </w:r>
    </w:p>
    <w:p w:rsidR="006A1524" w:rsidRDefault="006A1524" w:rsidP="006A1524">
      <w:pPr>
        <w:pStyle w:val="Style9"/>
        <w:tabs>
          <w:tab w:val="left" w:pos="8364"/>
        </w:tabs>
        <w:kinsoku w:val="0"/>
        <w:autoSpaceDE/>
        <w:autoSpaceDN/>
        <w:ind w:left="709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3"/>
          <w:w w:val="105"/>
          <w:lang w:val="es-ES" w:eastAsia="es-ES"/>
        </w:rPr>
        <w:t xml:space="preserve">..."en materia Recursiva aunque priva el Principio de Informalidad, las </w:t>
      </w:r>
      <w:r>
        <w:rPr>
          <w:rStyle w:val="CharacterStyle2"/>
          <w:spacing w:val="15"/>
          <w:w w:val="105"/>
          <w:lang w:val="es-ES" w:eastAsia="es-ES"/>
        </w:rPr>
        <w:t xml:space="preserve">acciones que se presenten deben venir debidamente motivadas y </w:t>
      </w:r>
      <w:r>
        <w:rPr>
          <w:rStyle w:val="CharacterStyle2"/>
          <w:spacing w:val="-4"/>
          <w:w w:val="105"/>
          <w:lang w:val="es-ES" w:eastAsia="es-ES"/>
        </w:rPr>
        <w:t xml:space="preserve">fundamentadas; así como deben ser acompañadas por el elenco probatorio de </w:t>
      </w:r>
      <w:r>
        <w:rPr>
          <w:rStyle w:val="CharacterStyle2"/>
          <w:spacing w:val="-3"/>
          <w:w w:val="105"/>
          <w:lang w:val="es-ES" w:eastAsia="es-ES"/>
        </w:rPr>
        <w:t xml:space="preserve">mérito (Principio de Carga de la Prueba). No se vale venir a apelar por apelar o </w:t>
      </w:r>
      <w:r>
        <w:rPr>
          <w:rStyle w:val="CharacterStyle2"/>
          <w:spacing w:val="-4"/>
          <w:w w:val="105"/>
          <w:lang w:val="es-ES" w:eastAsia="es-ES"/>
        </w:rPr>
        <w:t>a recurrir sin fundamentación y prueba debida.</w:t>
      </w:r>
    </w:p>
    <w:p w:rsidR="006A1524" w:rsidRDefault="006A1524" w:rsidP="006A1524">
      <w:pPr>
        <w:pStyle w:val="Style9"/>
        <w:tabs>
          <w:tab w:val="left" w:pos="8364"/>
        </w:tabs>
        <w:kinsoku w:val="0"/>
        <w:autoSpaceDE/>
        <w:autoSpaceDN/>
        <w:ind w:left="709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spacing w:val="13"/>
          <w:w w:val="105"/>
          <w:lang w:val="es-ES" w:eastAsia="es-ES"/>
        </w:rPr>
        <w:t xml:space="preserve">Para ilustrar lo anterior vale traer a colación algunos precedentes </w:t>
      </w:r>
      <w:r>
        <w:rPr>
          <w:rStyle w:val="CharacterStyle2"/>
          <w:w w:val="105"/>
          <w:lang w:val="es-ES" w:eastAsia="es-ES"/>
        </w:rPr>
        <w:t xml:space="preserve">jurisprudenciales del ámbito de la Contraloría General de la República, los </w:t>
      </w:r>
      <w:r>
        <w:rPr>
          <w:rStyle w:val="CharacterStyle2"/>
          <w:spacing w:val="-1"/>
          <w:w w:val="105"/>
          <w:lang w:val="es-ES" w:eastAsia="es-ES"/>
        </w:rPr>
        <w:t xml:space="preserve">cuales en la materia recursiva de la contratación administrativa (con plena </w:t>
      </w:r>
      <w:r>
        <w:rPr>
          <w:rStyle w:val="CharacterStyle2"/>
          <w:spacing w:val="-4"/>
          <w:w w:val="105"/>
          <w:lang w:val="es-ES" w:eastAsia="es-ES"/>
        </w:rPr>
        <w:t>aplicación en la materia del Derecho de Transporte Público) ha indicado:</w:t>
      </w:r>
    </w:p>
    <w:p w:rsidR="006A1524" w:rsidRPr="006A1524" w:rsidRDefault="006A1524" w:rsidP="006A1524">
      <w:pPr>
        <w:pStyle w:val="Style3"/>
        <w:tabs>
          <w:tab w:val="left" w:pos="8364"/>
        </w:tabs>
        <w:kinsoku w:val="0"/>
        <w:autoSpaceDE/>
        <w:autoSpaceDN/>
        <w:adjustRightInd/>
        <w:spacing w:before="252" w:after="900"/>
        <w:ind w:left="709" w:right="720" w:firstLine="144"/>
        <w:jc w:val="both"/>
        <w:rPr>
          <w:rStyle w:val="CharacterStyle3"/>
          <w:b/>
          <w:i/>
          <w:iCs/>
          <w:spacing w:val="8"/>
          <w:sz w:val="24"/>
          <w:szCs w:val="24"/>
          <w:u w:val="single"/>
          <w:lang w:val="es-ES" w:eastAsia="es-ES"/>
        </w:rPr>
      </w:pPr>
      <w:r>
        <w:rPr>
          <w:rStyle w:val="CharacterStyle3"/>
          <w:i/>
          <w:iCs/>
          <w:spacing w:val="6"/>
          <w:w w:val="105"/>
          <w:sz w:val="24"/>
          <w:szCs w:val="24"/>
          <w:lang w:val="es-ES" w:eastAsia="es-ES"/>
        </w:rPr>
        <w:t xml:space="preserve">"Sobre el particular, debemos señalar que es sobrada y reiterada la </w:t>
      </w:r>
      <w:r>
        <w:rPr>
          <w:rStyle w:val="CharacterStyle3"/>
          <w:i/>
          <w:iCs/>
          <w:spacing w:val="-3"/>
          <w:w w:val="105"/>
          <w:sz w:val="24"/>
          <w:szCs w:val="24"/>
          <w:lang w:val="es-ES" w:eastAsia="es-ES"/>
        </w:rPr>
        <w:t xml:space="preserve">jurisprudencia de esta Contraloría General en el sentido de </w:t>
      </w:r>
      <w:r>
        <w:rPr>
          <w:rStyle w:val="CharacterStyle3"/>
          <w:b/>
          <w:bCs/>
          <w:i/>
          <w:iCs/>
          <w:spacing w:val="-3"/>
          <w:w w:val="105"/>
          <w:sz w:val="24"/>
          <w:szCs w:val="24"/>
          <w:lang w:val="es-ES" w:eastAsia="es-ES"/>
        </w:rPr>
        <w:t xml:space="preserve">que quién alega </w:t>
      </w:r>
      <w:r>
        <w:rPr>
          <w:rStyle w:val="CharacterStyle3"/>
          <w:b/>
          <w:bCs/>
          <w:i/>
          <w:iCs/>
          <w:spacing w:val="-5"/>
          <w:w w:val="105"/>
          <w:sz w:val="24"/>
          <w:szCs w:val="24"/>
          <w:lang w:val="es-ES" w:eastAsia="es-ES"/>
        </w:rPr>
        <w:t xml:space="preserve">debe aportar la prueba correspondiente </w:t>
      </w:r>
      <w:r>
        <w:rPr>
          <w:rStyle w:val="CharacterStyle3"/>
          <w:i/>
          <w:iCs/>
          <w:spacing w:val="-5"/>
          <w:w w:val="105"/>
          <w:sz w:val="24"/>
          <w:szCs w:val="24"/>
          <w:lang w:val="es-ES" w:eastAsia="es-ES"/>
        </w:rPr>
        <w:t xml:space="preserve">(véase en ese sentido entre otras las </w:t>
      </w:r>
      <w:r>
        <w:rPr>
          <w:rStyle w:val="CharacterStyle3"/>
          <w:i/>
          <w:iCs/>
          <w:spacing w:val="-4"/>
          <w:w w:val="105"/>
          <w:sz w:val="24"/>
          <w:szCs w:val="24"/>
          <w:lang w:val="es-ES" w:eastAsia="es-ES"/>
        </w:rPr>
        <w:t xml:space="preserve">siguientes resoluciones: R-DAGJ-173-99 de las 9:00 horas del 21 de diciembre </w:t>
      </w:r>
      <w:r>
        <w:rPr>
          <w:rStyle w:val="CharacterStyle3"/>
          <w:i/>
          <w:iCs/>
          <w:spacing w:val="-6"/>
          <w:w w:val="105"/>
          <w:sz w:val="24"/>
          <w:szCs w:val="24"/>
          <w:lang w:val="es-ES" w:eastAsia="es-ES"/>
        </w:rPr>
        <w:t>de 1999, R-DAGJ-I 17-99 de las 11:00 horas del 24 de noviembre de 1999, R</w:t>
      </w:r>
      <w:r>
        <w:rPr>
          <w:rStyle w:val="CharacterStyle3"/>
          <w:i/>
          <w:iCs/>
          <w:spacing w:val="-6"/>
          <w:w w:val="105"/>
          <w:sz w:val="24"/>
          <w:szCs w:val="24"/>
          <w:lang w:val="es-ES" w:eastAsia="es-ES"/>
        </w:rPr>
        <w:softHyphen/>
      </w:r>
      <w:r>
        <w:rPr>
          <w:rStyle w:val="CharacterStyle3"/>
          <w:i/>
          <w:iCs/>
          <w:spacing w:val="-1"/>
          <w:w w:val="105"/>
          <w:sz w:val="24"/>
          <w:szCs w:val="24"/>
          <w:lang w:val="es-ES" w:eastAsia="es-ES"/>
        </w:rPr>
        <w:t xml:space="preserve">DAGJ-069-99 de las 15:00 horas del 3 de noviembre de 1999, RSL-52-99 de </w:t>
      </w:r>
      <w:r>
        <w:rPr>
          <w:rStyle w:val="CharacterStyle3"/>
          <w:i/>
          <w:iCs/>
          <w:spacing w:val="-2"/>
          <w:w w:val="105"/>
          <w:sz w:val="24"/>
          <w:szCs w:val="24"/>
          <w:lang w:val="es-ES" w:eastAsia="es-ES"/>
        </w:rPr>
        <w:t xml:space="preserve">las 13:00 horas del 19 de febrero de 1999, RSL-113-99 de las 15:00 horas del </w:t>
      </w:r>
      <w:r>
        <w:rPr>
          <w:rStyle w:val="CharacterStyle3"/>
          <w:i/>
          <w:iCs/>
          <w:spacing w:val="-6"/>
          <w:w w:val="105"/>
          <w:sz w:val="24"/>
          <w:szCs w:val="24"/>
          <w:lang w:val="es-ES" w:eastAsia="es-ES"/>
        </w:rPr>
        <w:t xml:space="preserve">26 de marzo de 1999, RC-630-2002 de las 10:00 horas del 30 de setiembre del </w:t>
      </w:r>
      <w:r>
        <w:rPr>
          <w:rStyle w:val="CharacterStyle3"/>
          <w:i/>
          <w:iCs/>
          <w:spacing w:val="6"/>
          <w:w w:val="105"/>
          <w:sz w:val="24"/>
          <w:szCs w:val="24"/>
          <w:lang w:val="es-ES" w:eastAsia="es-ES"/>
        </w:rPr>
        <w:t xml:space="preserve">2002). No podría ser de otra forma, en tanto </w:t>
      </w:r>
      <w:r>
        <w:rPr>
          <w:rStyle w:val="CharacterStyle3"/>
          <w:b/>
          <w:bCs/>
          <w:i/>
          <w:iCs/>
          <w:spacing w:val="6"/>
          <w:w w:val="105"/>
          <w:sz w:val="24"/>
          <w:szCs w:val="24"/>
          <w:lang w:val="es-ES" w:eastAsia="es-ES"/>
        </w:rPr>
        <w:t xml:space="preserve">los oferentes no pueden </w:t>
      </w:r>
      <w:r>
        <w:rPr>
          <w:rStyle w:val="CharacterStyle3"/>
          <w:b/>
          <w:bCs/>
          <w:i/>
          <w:iCs/>
          <w:spacing w:val="4"/>
          <w:w w:val="105"/>
          <w:sz w:val="24"/>
          <w:szCs w:val="24"/>
          <w:lang w:val="es-ES" w:eastAsia="es-ES"/>
        </w:rPr>
        <w:t xml:space="preserve">escudarse en su derecho a apelar para plantear gestiones carentes de </w:t>
      </w:r>
      <w:r>
        <w:rPr>
          <w:rStyle w:val="CharacterStyle3"/>
          <w:b/>
          <w:bCs/>
          <w:i/>
          <w:iCs/>
          <w:spacing w:val="-1"/>
          <w:w w:val="105"/>
          <w:sz w:val="24"/>
          <w:szCs w:val="24"/>
          <w:lang w:val="es-ES" w:eastAsia="es-ES"/>
        </w:rPr>
        <w:t xml:space="preserve">sustento </w:t>
      </w:r>
      <w:r>
        <w:rPr>
          <w:rStyle w:val="CharacterStyle3"/>
          <w:b/>
          <w:bCs/>
          <w:i/>
          <w:iCs/>
          <w:spacing w:val="-1"/>
          <w:w w:val="105"/>
          <w:sz w:val="23"/>
          <w:szCs w:val="23"/>
          <w:u w:val="single"/>
          <w:lang w:val="es-ES" w:eastAsia="es-ES"/>
        </w:rPr>
        <w:t xml:space="preserve">va que es su obligación ejercer razonablemente su derecho, lo que  </w:t>
      </w:r>
      <w:r>
        <w:rPr>
          <w:rStyle w:val="CharacterStyle3"/>
          <w:b/>
          <w:bCs/>
          <w:i/>
          <w:iCs/>
          <w:spacing w:val="12"/>
          <w:w w:val="105"/>
          <w:sz w:val="23"/>
          <w:szCs w:val="23"/>
          <w:u w:val="single"/>
          <w:lang w:val="es-ES" w:eastAsia="es-ES"/>
        </w:rPr>
        <w:t xml:space="preserve">implica que </w:t>
      </w:r>
      <w:r w:rsidRPr="006A1524">
        <w:rPr>
          <w:rStyle w:val="CharacterStyle3"/>
          <w:b/>
          <w:bCs/>
          <w:i/>
          <w:iCs/>
          <w:spacing w:val="12"/>
          <w:w w:val="105"/>
          <w:sz w:val="23"/>
          <w:szCs w:val="23"/>
          <w:u w:val="single"/>
          <w:lang w:val="es-ES" w:eastAsia="es-ES"/>
        </w:rPr>
        <w:t xml:space="preserve">tales </w:t>
      </w:r>
      <w:r w:rsidRPr="006A1524">
        <w:rPr>
          <w:rStyle w:val="CharacterStyle3"/>
          <w:b/>
          <w:i/>
          <w:iCs/>
          <w:spacing w:val="12"/>
          <w:sz w:val="24"/>
          <w:szCs w:val="24"/>
          <w:u w:val="single"/>
          <w:lang w:val="es-ES" w:eastAsia="es-ES"/>
        </w:rPr>
        <w:t xml:space="preserve">gestiones han de contar con un adecuado sustento  </w:t>
      </w:r>
      <w:r w:rsidRPr="006A1524">
        <w:rPr>
          <w:rStyle w:val="CharacterStyle3"/>
          <w:b/>
          <w:i/>
          <w:iCs/>
          <w:spacing w:val="8"/>
          <w:sz w:val="24"/>
          <w:szCs w:val="24"/>
          <w:u w:val="single"/>
          <w:lang w:val="es-ES" w:eastAsia="es-ES"/>
        </w:rPr>
        <w:t xml:space="preserve">probatorio, partiendo de la idea fundamental de que es a ellos a quienes </w:t>
      </w:r>
    </w:p>
    <w:p w:rsidR="006A1524" w:rsidRDefault="006A1524">
      <w:pPr>
        <w:pStyle w:val="Style3"/>
        <w:kinsoku w:val="0"/>
        <w:autoSpaceDE/>
        <w:autoSpaceDN/>
        <w:adjustRightInd/>
        <w:spacing w:line="213" w:lineRule="auto"/>
        <w:ind w:right="180"/>
        <w:jc w:val="right"/>
        <w:rPr>
          <w:rStyle w:val="CharacterStyle3"/>
          <w:spacing w:val="6"/>
          <w:w w:val="105"/>
          <w:sz w:val="24"/>
          <w:szCs w:val="24"/>
          <w:lang w:val="es-ES" w:eastAsia="es-ES"/>
        </w:rPr>
      </w:pPr>
    </w:p>
    <w:p w:rsidR="006A1524" w:rsidRDefault="006A1524">
      <w:pPr>
        <w:pStyle w:val="Style9"/>
        <w:kinsoku w:val="0"/>
        <w:autoSpaceDE/>
        <w:autoSpaceDN/>
        <w:spacing w:before="0"/>
        <w:ind w:left="648" w:right="648"/>
        <w:rPr>
          <w:rStyle w:val="CharacterStyle2"/>
          <w:i/>
          <w:iCs/>
          <w:spacing w:val="5"/>
          <w:sz w:val="25"/>
          <w:szCs w:val="25"/>
          <w:u w:val="single"/>
          <w:lang w:val="es-ES" w:eastAsia="es-ES"/>
        </w:rPr>
      </w:pPr>
    </w:p>
    <w:p w:rsidR="006A1524" w:rsidRDefault="006A1524">
      <w:pPr>
        <w:pStyle w:val="Style9"/>
        <w:kinsoku w:val="0"/>
        <w:autoSpaceDE/>
        <w:autoSpaceDN/>
        <w:spacing w:before="0"/>
        <w:ind w:left="648" w:right="648"/>
        <w:rPr>
          <w:rStyle w:val="CharacterStyle2"/>
          <w:i/>
          <w:iCs/>
          <w:spacing w:val="5"/>
          <w:sz w:val="25"/>
          <w:szCs w:val="25"/>
          <w:u w:val="single"/>
          <w:lang w:val="es-ES" w:eastAsia="es-ES"/>
        </w:rPr>
      </w:pPr>
    </w:p>
    <w:p w:rsidR="006A1524" w:rsidRDefault="006A1524">
      <w:pPr>
        <w:pStyle w:val="Style9"/>
        <w:kinsoku w:val="0"/>
        <w:autoSpaceDE/>
        <w:autoSpaceDN/>
        <w:spacing w:before="0"/>
        <w:ind w:left="648" w:right="648"/>
        <w:rPr>
          <w:rStyle w:val="CharacterStyle2"/>
          <w:i/>
          <w:iCs/>
          <w:spacing w:val="-3"/>
          <w:lang w:val="es-ES" w:eastAsia="es-ES"/>
        </w:rPr>
      </w:pPr>
      <w:r w:rsidRPr="006A1524">
        <w:rPr>
          <w:rStyle w:val="CharacterStyle2"/>
          <w:b/>
          <w:i/>
          <w:iCs/>
          <w:spacing w:val="5"/>
          <w:sz w:val="25"/>
          <w:szCs w:val="25"/>
          <w:u w:val="single"/>
          <w:lang w:val="es-ES" w:eastAsia="es-ES"/>
        </w:rPr>
        <w:lastRenderedPageBreak/>
        <w:t xml:space="preserve">corresponde la carga de la prueba, por lo que no basta hacer simples </w:t>
      </w:r>
      <w:r w:rsidRPr="006A1524">
        <w:rPr>
          <w:rStyle w:val="CharacterStyle2"/>
          <w:b/>
          <w:i/>
          <w:iCs/>
          <w:spacing w:val="9"/>
          <w:sz w:val="25"/>
          <w:szCs w:val="25"/>
          <w:u w:val="single"/>
          <w:lang w:val="es-ES" w:eastAsia="es-ES"/>
        </w:rPr>
        <w:t xml:space="preserve">afirmaciones generales con el fin de que los cuestionados vengan a </w:t>
      </w:r>
      <w:r w:rsidRPr="006A1524">
        <w:rPr>
          <w:rStyle w:val="CharacterStyle2"/>
          <w:b/>
          <w:i/>
          <w:iCs/>
          <w:sz w:val="25"/>
          <w:szCs w:val="25"/>
          <w:u w:val="single"/>
          <w:lang w:val="es-ES" w:eastAsia="es-ES"/>
        </w:rPr>
        <w:t>demostrar su cumplimiento, pues ello invertiría la carga de la prueba</w:t>
      </w:r>
      <w:r>
        <w:rPr>
          <w:rStyle w:val="CharacterStyle2"/>
          <w:i/>
          <w:iCs/>
          <w:lang w:val="es-ES" w:eastAsia="es-ES"/>
        </w:rPr>
        <w:t xml:space="preserve"> (RC</w:t>
      </w:r>
      <w:r>
        <w:rPr>
          <w:rStyle w:val="CharacterStyle2"/>
          <w:i/>
          <w:iCs/>
          <w:lang w:val="es-ES" w:eastAsia="es-ES"/>
        </w:rPr>
        <w:softHyphen/>
      </w:r>
      <w:r>
        <w:rPr>
          <w:rStyle w:val="CharacterStyle2"/>
          <w:i/>
          <w:iCs/>
          <w:spacing w:val="6"/>
          <w:lang w:val="es-ES" w:eastAsia="es-ES"/>
        </w:rPr>
        <w:t xml:space="preserve">630-2002 de las 10:00 horas del 30 de setiembre de dos mil dos)." (Ver </w:t>
      </w:r>
      <w:r>
        <w:rPr>
          <w:rStyle w:val="CharacterStyle2"/>
          <w:i/>
          <w:iCs/>
          <w:spacing w:val="-3"/>
          <w:lang w:val="es-ES" w:eastAsia="es-ES"/>
        </w:rPr>
        <w:t>además la Resolución RC-784-2002)</w:t>
      </w:r>
    </w:p>
    <w:p w:rsidR="006A1524" w:rsidRDefault="006A1524" w:rsidP="006A1524">
      <w:pPr>
        <w:pStyle w:val="Style3"/>
        <w:kinsoku w:val="0"/>
        <w:autoSpaceDE/>
        <w:autoSpaceDN/>
        <w:adjustRightInd/>
        <w:spacing w:before="756"/>
        <w:ind w:left="284" w:right="362"/>
        <w:jc w:val="both"/>
        <w:rPr>
          <w:rStyle w:val="CharacterStyle3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Y en contraste con lo anterior, la Junta Directiva del Consejo de Transporte Público actúa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sobre la base de las consideraciones técnicas meritorias de su Dirección de Ingeniería </w:t>
      </w:r>
      <w:r>
        <w:rPr>
          <w:rStyle w:val="CharacterStyle3"/>
          <w:rFonts w:ascii="Garamond" w:hAnsi="Garamond" w:cs="Garamond"/>
          <w:i/>
          <w:iCs/>
          <w:spacing w:val="10"/>
          <w:sz w:val="22"/>
          <w:szCs w:val="22"/>
          <w:lang w:val="es-ES" w:eastAsia="es-ES"/>
        </w:rPr>
        <w:t xml:space="preserve">(Informe DING-11-1161), </w:t>
      </w:r>
      <w:r>
        <w:rPr>
          <w:rStyle w:val="CharacterStyle3"/>
          <w:spacing w:val="10"/>
          <w:w w:val="105"/>
          <w:sz w:val="24"/>
          <w:szCs w:val="24"/>
          <w:lang w:val="es-ES" w:eastAsia="es-ES"/>
        </w:rPr>
        <w:t xml:space="preserve">la cual </w:t>
      </w:r>
      <w:r>
        <w:rPr>
          <w:rStyle w:val="CharacterStyle3"/>
          <w:i/>
          <w:iCs/>
          <w:spacing w:val="10"/>
          <w:sz w:val="24"/>
          <w:szCs w:val="24"/>
          <w:lang w:val="es-ES" w:eastAsia="es-ES"/>
        </w:rPr>
        <w:t xml:space="preserve">—luego de hacer los estudios del caso y de manera </w:t>
      </w:r>
      <w:r>
        <w:rPr>
          <w:rStyle w:val="CharacterStyle3"/>
          <w:i/>
          <w:iCs/>
          <w:spacing w:val="-6"/>
          <w:sz w:val="24"/>
          <w:szCs w:val="24"/>
          <w:lang w:val="es-ES" w:eastAsia="es-ES"/>
        </w:rPr>
        <w:t xml:space="preserve">fundamentada-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determina lo siguiente: </w:t>
      </w:r>
    </w:p>
    <w:p w:rsidR="006A1524" w:rsidRPr="006A1524" w:rsidRDefault="006A1524" w:rsidP="006A1524">
      <w:pPr>
        <w:pStyle w:val="Style3"/>
        <w:kinsoku w:val="0"/>
        <w:autoSpaceDE/>
        <w:autoSpaceDN/>
        <w:adjustRightInd/>
        <w:spacing w:before="756"/>
        <w:ind w:left="284" w:right="362"/>
        <w:jc w:val="both"/>
        <w:rPr>
          <w:rStyle w:val="CharacterStyle3"/>
          <w:rFonts w:ascii="Garamond" w:hAnsi="Garamond" w:cs="Garamond"/>
          <w:b/>
          <w:spacing w:val="-1"/>
          <w:sz w:val="26"/>
          <w:szCs w:val="26"/>
          <w:lang w:val="es-ES" w:eastAsia="es-ES"/>
        </w:rPr>
      </w:pPr>
      <w:r w:rsidRPr="006A1524">
        <w:rPr>
          <w:rStyle w:val="CharacterStyle3"/>
          <w:rFonts w:ascii="Garamond" w:hAnsi="Garamond" w:cs="Garamond"/>
          <w:b/>
          <w:spacing w:val="-1"/>
          <w:sz w:val="26"/>
          <w:szCs w:val="26"/>
          <w:lang w:val="es-ES" w:eastAsia="es-ES"/>
        </w:rPr>
        <w:t>..."4. Conclusiones:</w:t>
      </w:r>
    </w:p>
    <w:p w:rsidR="006A1524" w:rsidRDefault="006A1524">
      <w:pPr>
        <w:pStyle w:val="Style9"/>
        <w:kinsoku w:val="0"/>
        <w:autoSpaceDE/>
        <w:autoSpaceDN/>
        <w:spacing w:before="216"/>
        <w:ind w:right="648"/>
        <w:rPr>
          <w:rStyle w:val="CharacterStyle2"/>
          <w:spacing w:val="-12"/>
          <w:w w:val="105"/>
          <w:lang w:val="es-ES" w:eastAsia="es-ES"/>
        </w:rPr>
      </w:pPr>
      <w:r>
        <w:rPr>
          <w:rStyle w:val="CharacterStyle2"/>
          <w:spacing w:val="-7"/>
          <w:w w:val="105"/>
          <w:lang w:val="es-ES" w:eastAsia="es-ES"/>
        </w:rPr>
        <w:t xml:space="preserve">De acuerdo al análisis geométrico del sector central de Puntarenas se visualizan </w:t>
      </w:r>
      <w:r>
        <w:rPr>
          <w:rStyle w:val="CharacterStyle2"/>
          <w:w w:val="105"/>
          <w:lang w:val="es-ES" w:eastAsia="es-ES"/>
        </w:rPr>
        <w:t xml:space="preserve">varias rutas que confluyen en un amplio recorrido que comprende varios </w:t>
      </w:r>
      <w:r>
        <w:rPr>
          <w:rStyle w:val="CharacterStyle2"/>
          <w:spacing w:val="-2"/>
          <w:w w:val="105"/>
          <w:lang w:val="es-ES" w:eastAsia="es-ES"/>
        </w:rPr>
        <w:t xml:space="preserve">distritos del cantón central y a su vez una serie de rutas de transporte público, </w:t>
      </w:r>
      <w:r>
        <w:rPr>
          <w:rStyle w:val="CharacterStyle2"/>
          <w:spacing w:val="-5"/>
          <w:w w:val="105"/>
          <w:lang w:val="es-ES" w:eastAsia="es-ES"/>
        </w:rPr>
        <w:t xml:space="preserve">las cuales atienden las necesidades de movilización de los usuarios de dichas </w:t>
      </w:r>
      <w:r>
        <w:rPr>
          <w:rStyle w:val="CharacterStyle2"/>
          <w:spacing w:val="-12"/>
          <w:w w:val="105"/>
          <w:lang w:val="es-ES" w:eastAsia="es-ES"/>
        </w:rPr>
        <w:t>comunidades.</w:t>
      </w:r>
    </w:p>
    <w:p w:rsidR="006A1524" w:rsidRDefault="006A1524">
      <w:pPr>
        <w:pStyle w:val="Style9"/>
        <w:kinsoku w:val="0"/>
        <w:autoSpaceDE/>
        <w:autoSpaceDN/>
        <w:spacing w:before="216"/>
        <w:ind w:right="648"/>
        <w:rPr>
          <w:rStyle w:val="CharacterStyle2"/>
          <w:spacing w:val="-5"/>
          <w:w w:val="105"/>
          <w:lang w:val="es-ES" w:eastAsia="es-ES"/>
        </w:rPr>
      </w:pPr>
      <w:r>
        <w:rPr>
          <w:rStyle w:val="CharacterStyle2"/>
          <w:spacing w:val="-4"/>
          <w:w w:val="105"/>
          <w:lang w:val="es-ES" w:eastAsia="es-ES"/>
        </w:rPr>
        <w:t xml:space="preserve">A partir del estudio de impactos en las rutas que conforman el sector central de </w:t>
      </w:r>
      <w:r>
        <w:rPr>
          <w:rStyle w:val="CharacterStyle2"/>
          <w:spacing w:val="1"/>
          <w:w w:val="105"/>
          <w:lang w:val="es-ES" w:eastAsia="es-ES"/>
        </w:rPr>
        <w:t xml:space="preserve">la Provincia de Puntarenas se puede observar (ver tabla 1) el porcentaje </w:t>
      </w:r>
      <w:r>
        <w:rPr>
          <w:rStyle w:val="CharacterStyle2"/>
          <w:spacing w:val="-1"/>
          <w:w w:val="105"/>
          <w:lang w:val="es-ES" w:eastAsia="es-ES"/>
        </w:rPr>
        <w:t xml:space="preserve">aproximado de afectación que podrían experimentar las empresas con los </w:t>
      </w:r>
      <w:r>
        <w:rPr>
          <w:rStyle w:val="CharacterStyle2"/>
          <w:spacing w:val="-5"/>
          <w:w w:val="105"/>
          <w:lang w:val="es-ES" w:eastAsia="es-ES"/>
        </w:rPr>
        <w:t>cambios solicitados por la Ruta N° 620."...</w:t>
      </w:r>
    </w:p>
    <w:p w:rsidR="006A1524" w:rsidRDefault="006A1524">
      <w:pPr>
        <w:pStyle w:val="Style3"/>
        <w:kinsoku w:val="0"/>
        <w:autoSpaceDE/>
        <w:autoSpaceDN/>
        <w:adjustRightInd/>
        <w:spacing w:before="360"/>
        <w:ind w:right="144"/>
        <w:jc w:val="both"/>
        <w:rPr>
          <w:rStyle w:val="CharacterStyle3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Recomendándose rechazar la solicitud de Modificación del Recorrido y Ampliación de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Horarios planteada por la Ruta N° 620. Mantener el actual esquema operativo (horarios,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flota y recorridos) a la empresa </w:t>
      </w:r>
      <w:r>
        <w:rPr>
          <w:rStyle w:val="CharacterStyle3"/>
          <w:i/>
          <w:iCs/>
          <w:spacing w:val="-3"/>
          <w:sz w:val="24"/>
          <w:szCs w:val="24"/>
          <w:lang w:val="es-ES" w:eastAsia="es-ES"/>
        </w:rPr>
        <w:t>A</w:t>
      </w:r>
      <w:r w:rsidR="00474ECB">
        <w:rPr>
          <w:rStyle w:val="CharacterStyle3"/>
          <w:i/>
          <w:i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-3"/>
          <w:sz w:val="24"/>
          <w:szCs w:val="24"/>
          <w:lang w:val="es-ES" w:eastAsia="es-ES"/>
        </w:rPr>
        <w:t>C</w:t>
      </w:r>
      <w:r w:rsidR="00474ECB">
        <w:rPr>
          <w:rStyle w:val="CharacterStyle3"/>
          <w:i/>
          <w:i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-3"/>
          <w:sz w:val="24"/>
          <w:szCs w:val="24"/>
          <w:lang w:val="es-ES" w:eastAsia="es-ES"/>
        </w:rPr>
        <w:t>P</w:t>
      </w:r>
      <w:r w:rsidR="00474ECB">
        <w:rPr>
          <w:rStyle w:val="CharacterStyle3"/>
          <w:i/>
          <w:i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-3"/>
          <w:sz w:val="24"/>
          <w:szCs w:val="24"/>
          <w:lang w:val="es-ES" w:eastAsia="es-ES"/>
        </w:rPr>
        <w:t>T</w:t>
      </w:r>
      <w:r w:rsidR="00474ECB">
        <w:rPr>
          <w:rStyle w:val="CharacterStyle3"/>
          <w:i/>
          <w:i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-3"/>
          <w:sz w:val="24"/>
          <w:szCs w:val="24"/>
          <w:lang w:val="es-ES" w:eastAsia="es-ES"/>
        </w:rPr>
        <w:t>S</w:t>
      </w:r>
      <w:r w:rsidR="00474ECB">
        <w:rPr>
          <w:rStyle w:val="CharacterStyle3"/>
          <w:i/>
          <w:i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-3"/>
          <w:sz w:val="24"/>
          <w:szCs w:val="24"/>
          <w:lang w:val="es-ES" w:eastAsia="es-ES"/>
        </w:rPr>
        <w:t xml:space="preserve">A.,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operadora de la Ruta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N° 620 descrita como </w:t>
      </w:r>
      <w:r>
        <w:rPr>
          <w:rStyle w:val="CharacterStyle3"/>
          <w:i/>
          <w:iCs/>
          <w:spacing w:val="-4"/>
          <w:sz w:val="24"/>
          <w:szCs w:val="24"/>
          <w:lang w:val="es-ES" w:eastAsia="es-ES"/>
        </w:rPr>
        <w:t xml:space="preserve">Puntarenas-Playón-Barranca y Extensiones a Riojalandia 1 y 2, El </w:t>
      </w:r>
      <w:r>
        <w:rPr>
          <w:rStyle w:val="CharacterStyle3"/>
          <w:i/>
          <w:iCs/>
          <w:spacing w:val="6"/>
          <w:sz w:val="24"/>
          <w:szCs w:val="24"/>
          <w:lang w:val="es-ES" w:eastAsia="es-ES"/>
        </w:rPr>
        <w:t xml:space="preserve">Progreso, Juanito Mora y Almendros </w:t>
      </w:r>
      <w:r>
        <w:rPr>
          <w:rStyle w:val="CharacterStyle3"/>
          <w:spacing w:val="6"/>
          <w:w w:val="105"/>
          <w:sz w:val="24"/>
          <w:szCs w:val="24"/>
          <w:lang w:val="es-ES" w:eastAsia="es-ES"/>
        </w:rPr>
        <w:t xml:space="preserve">y viceversa. Y ordenar al Departamento de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Ingeniería del Consejo de Transporte Público realizar un estudio integral del corredor 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Barranca-Puntarenas,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para evaluar la totalidad de las variables requeridas para el diseño,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así como el comportamiento de estas variables en conjunto; es decir, con la presencia de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>todas las empresas que operan en este sector.</w:t>
      </w:r>
    </w:p>
    <w:p w:rsidR="006A1524" w:rsidRDefault="006A1524">
      <w:pPr>
        <w:pStyle w:val="Style3"/>
        <w:kinsoku w:val="0"/>
        <w:autoSpaceDE/>
        <w:autoSpaceDN/>
        <w:adjustRightInd/>
        <w:spacing w:before="216"/>
        <w:ind w:right="72"/>
        <w:rPr>
          <w:rStyle w:val="CharacterStyle3"/>
          <w:spacing w:val="-7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Determinaciones que no se han demeritado o refutado pertinentemente y que este Tribunal </w:t>
      </w: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>no ve por qué revocar y/o anular.</w:t>
      </w:r>
    </w:p>
    <w:p w:rsidR="006A1524" w:rsidRDefault="006A1524" w:rsidP="006A1524">
      <w:pPr>
        <w:pStyle w:val="Style3"/>
        <w:kinsoku w:val="0"/>
        <w:autoSpaceDE/>
        <w:autoSpaceDN/>
        <w:adjustRightInd/>
        <w:spacing w:before="324" w:after="576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>Conforme a lo expuesto, el acto objeto de impugnación se enmarca plenamente dentro del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br/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>marco de la legalidad y la técnica y dentro de las potestades, competencias, atribuciones y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br/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actuaciones pertinentes y necesarias del Consejo de Transporte Público, no evidenciándose</w:t>
      </w:r>
    </w:p>
    <w:p w:rsidR="006A1524" w:rsidRPr="0075288A" w:rsidRDefault="006A1524">
      <w:pPr>
        <w:spacing w:before="684"/>
        <w:jc w:val="center"/>
        <w:rPr>
          <w:lang w:val="es-CR"/>
        </w:rPr>
      </w:pPr>
    </w:p>
    <w:p w:rsidR="006A1524" w:rsidRDefault="006A1524">
      <w:pPr>
        <w:pStyle w:val="Style3"/>
        <w:kinsoku w:val="0"/>
        <w:autoSpaceDE/>
        <w:autoSpaceDN/>
        <w:adjustRightInd/>
        <w:spacing w:after="180" w:line="208" w:lineRule="auto"/>
        <w:jc w:val="right"/>
        <w:rPr>
          <w:rStyle w:val="CharacterStyle3"/>
          <w:i/>
          <w:iCs/>
          <w:spacing w:val="-1"/>
          <w:sz w:val="24"/>
          <w:szCs w:val="24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 </w:t>
      </w:r>
      <w:r>
        <w:rPr>
          <w:rStyle w:val="CharacterStyle3"/>
          <w:iCs/>
          <w:spacing w:val="-1"/>
          <w:sz w:val="24"/>
          <w:szCs w:val="24"/>
          <w:lang w:val="es-ES" w:eastAsia="es-ES"/>
        </w:rPr>
        <w:t xml:space="preserve">   </w:t>
      </w:r>
    </w:p>
    <w:p w:rsidR="006A1524" w:rsidRDefault="006A1524">
      <w:pPr>
        <w:pStyle w:val="Style3"/>
        <w:kinsoku w:val="0"/>
        <w:autoSpaceDE/>
        <w:autoSpaceDN/>
        <w:adjustRightInd/>
        <w:ind w:right="72"/>
        <w:rPr>
          <w:rStyle w:val="CharacterStyle3"/>
          <w:spacing w:val="-3"/>
          <w:w w:val="105"/>
          <w:sz w:val="23"/>
          <w:szCs w:val="23"/>
          <w:lang w:val="es-ES" w:eastAsia="es-ES"/>
        </w:rPr>
      </w:pPr>
    </w:p>
    <w:p w:rsidR="006A1524" w:rsidRDefault="006A1524">
      <w:pPr>
        <w:pStyle w:val="Style3"/>
        <w:kinsoku w:val="0"/>
        <w:autoSpaceDE/>
        <w:autoSpaceDN/>
        <w:adjustRightInd/>
        <w:ind w:right="72"/>
        <w:rPr>
          <w:rStyle w:val="CharacterStyle3"/>
          <w:spacing w:val="-3"/>
          <w:w w:val="105"/>
          <w:sz w:val="23"/>
          <w:szCs w:val="23"/>
          <w:lang w:val="es-ES" w:eastAsia="es-ES"/>
        </w:rPr>
      </w:pPr>
    </w:p>
    <w:p w:rsidR="006A1524" w:rsidRDefault="006A1524">
      <w:pPr>
        <w:pStyle w:val="Style3"/>
        <w:kinsoku w:val="0"/>
        <w:autoSpaceDE/>
        <w:autoSpaceDN/>
        <w:adjustRightInd/>
        <w:ind w:right="72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lastRenderedPageBreak/>
        <w:t xml:space="preserve">vicio alguno que pueda afectar o invalidar lo actuado y ante el cual se pueda estimar como </w:t>
      </w:r>
      <w:r>
        <w:rPr>
          <w:rStyle w:val="CharacterStyle3"/>
          <w:w w:val="105"/>
          <w:sz w:val="23"/>
          <w:szCs w:val="23"/>
          <w:lang w:val="es-ES" w:eastAsia="es-ES"/>
        </w:rPr>
        <w:t>procedente el recurso de manas.</w:t>
      </w:r>
    </w:p>
    <w:p w:rsidR="006A1524" w:rsidRPr="006A1524" w:rsidRDefault="006A1524" w:rsidP="006A1524">
      <w:pPr>
        <w:pStyle w:val="Style3"/>
        <w:kinsoku w:val="0"/>
        <w:autoSpaceDE/>
        <w:autoSpaceDN/>
        <w:adjustRightInd/>
        <w:spacing w:before="756"/>
        <w:jc w:val="center"/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</w:pPr>
      <w:r w:rsidRPr="006A1524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POR TANTO</w:t>
      </w:r>
    </w:p>
    <w:p w:rsidR="006A1524" w:rsidRDefault="006A1524" w:rsidP="006A1524">
      <w:pPr>
        <w:pStyle w:val="Style3"/>
        <w:numPr>
          <w:ilvl w:val="0"/>
          <w:numId w:val="18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96"/>
        <w:ind w:right="72"/>
        <w:jc w:val="both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Conforme las determinaciones precedentes consignadas en esta Resolución y en su mérito, se dispone </w:t>
      </w:r>
      <w:r w:rsidRPr="006A1524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 xml:space="preserve">RECHAZAR </w:t>
      </w:r>
      <w:r w:rsidRPr="006A1524">
        <w:rPr>
          <w:rStyle w:val="CharacterStyle3"/>
          <w:b/>
          <w:spacing w:val="2"/>
          <w:w w:val="105"/>
          <w:sz w:val="23"/>
          <w:szCs w:val="23"/>
          <w:lang w:val="es-ES" w:eastAsia="es-ES"/>
        </w:rPr>
        <w:t xml:space="preserve">el </w:t>
      </w:r>
      <w:r w:rsidRPr="006A1524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Recurso de Apelación</w:t>
      </w:r>
      <w:r>
        <w:rPr>
          <w:rStyle w:val="CharacterStyle3"/>
          <w:rFonts w:ascii="Garamond" w:hAnsi="Garamond" w:cs="Garamond"/>
          <w:spacing w:val="2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en subsidio, interpuesto por el </w:t>
      </w:r>
      <w:r>
        <w:rPr>
          <w:rStyle w:val="CharacterStyle3"/>
          <w:spacing w:val="-6"/>
          <w:w w:val="105"/>
          <w:sz w:val="23"/>
          <w:szCs w:val="23"/>
          <w:lang w:val="es-ES" w:eastAsia="es-ES"/>
        </w:rPr>
        <w:t xml:space="preserve">señor </w:t>
      </w:r>
      <w:r w:rsidRPr="006A1524">
        <w:rPr>
          <w:rStyle w:val="CharacterStyle3"/>
          <w:b/>
          <w:spacing w:val="-6"/>
          <w:w w:val="105"/>
          <w:sz w:val="23"/>
          <w:szCs w:val="23"/>
          <w:lang w:val="es-ES" w:eastAsia="es-ES"/>
        </w:rPr>
        <w:t>S</w:t>
      </w:r>
      <w:r w:rsidR="00474ECB">
        <w:rPr>
          <w:rStyle w:val="CharacterStyle3"/>
          <w:b/>
          <w:spacing w:val="-6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b/>
          <w:spacing w:val="-6"/>
          <w:w w:val="105"/>
          <w:sz w:val="23"/>
          <w:szCs w:val="23"/>
          <w:lang w:val="es-ES" w:eastAsia="es-ES"/>
        </w:rPr>
        <w:t>M</w:t>
      </w:r>
      <w:r w:rsidR="00474ECB">
        <w:rPr>
          <w:rStyle w:val="CharacterStyle3"/>
          <w:b/>
          <w:spacing w:val="-6"/>
          <w:w w:val="105"/>
          <w:sz w:val="23"/>
          <w:szCs w:val="23"/>
          <w:lang w:val="es-ES" w:eastAsia="es-ES"/>
        </w:rPr>
        <w:t>.</w:t>
      </w:r>
      <w:r w:rsidRPr="006A1524">
        <w:rPr>
          <w:rStyle w:val="CharacterStyle3"/>
          <w:b/>
          <w:spacing w:val="-6"/>
          <w:w w:val="105"/>
          <w:sz w:val="23"/>
          <w:szCs w:val="23"/>
          <w:lang w:val="es-ES" w:eastAsia="es-ES"/>
        </w:rPr>
        <w:t>C</w:t>
      </w:r>
      <w:r w:rsidR="00474ECB">
        <w:rPr>
          <w:rStyle w:val="CharacterStyle3"/>
          <w:b/>
          <w:spacing w:val="-6"/>
          <w:w w:val="105"/>
          <w:sz w:val="23"/>
          <w:szCs w:val="23"/>
          <w:lang w:val="es-ES" w:eastAsia="es-ES"/>
        </w:rPr>
        <w:t>.</w:t>
      </w:r>
      <w:r w:rsidRPr="006A1524">
        <w:rPr>
          <w:rStyle w:val="CharacterStyle3"/>
          <w:b/>
          <w:spacing w:val="-6"/>
          <w:w w:val="105"/>
          <w:sz w:val="23"/>
          <w:szCs w:val="23"/>
          <w:lang w:val="es-ES" w:eastAsia="es-ES"/>
        </w:rPr>
        <w:t>M</w:t>
      </w:r>
      <w:r w:rsidR="00474ECB">
        <w:rPr>
          <w:rStyle w:val="CharacterStyle3"/>
          <w:b/>
          <w:spacing w:val="-6"/>
          <w:w w:val="105"/>
          <w:sz w:val="23"/>
          <w:szCs w:val="23"/>
          <w:lang w:val="es-ES" w:eastAsia="es-ES"/>
        </w:rPr>
        <w:t>.</w:t>
      </w:r>
      <w:r>
        <w:rPr>
          <w:rStyle w:val="CharacterStyle3"/>
          <w:spacing w:val="-6"/>
          <w:w w:val="105"/>
          <w:sz w:val="23"/>
          <w:szCs w:val="23"/>
          <w:lang w:val="es-ES" w:eastAsia="es-ES"/>
        </w:rPr>
        <w:t xml:space="preserve">, de calidades conocidas, portador de la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cédula de identidad número </w:t>
      </w:r>
      <w:r w:rsidR="00474ECB">
        <w:rPr>
          <w:rStyle w:val="CharacterStyle3"/>
          <w:spacing w:val="1"/>
          <w:w w:val="105"/>
          <w:sz w:val="23"/>
          <w:szCs w:val="23"/>
          <w:lang w:val="es-ES" w:eastAsia="es-ES"/>
        </w:rPr>
        <w:t>…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, quien actúa en su calidad de Apoderado debido de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la empresa </w:t>
      </w:r>
      <w:r w:rsidRPr="006A1524">
        <w:rPr>
          <w:rStyle w:val="CharacterStyle3"/>
          <w:b/>
          <w:spacing w:val="-2"/>
          <w:w w:val="105"/>
          <w:sz w:val="23"/>
          <w:szCs w:val="23"/>
          <w:lang w:val="es-ES" w:eastAsia="es-ES"/>
        </w:rPr>
        <w:t>A</w:t>
      </w:r>
      <w:r w:rsidR="00474ECB">
        <w:rPr>
          <w:rStyle w:val="CharacterStyle3"/>
          <w:b/>
          <w:spacing w:val="-2"/>
          <w:w w:val="105"/>
          <w:sz w:val="23"/>
          <w:szCs w:val="23"/>
          <w:lang w:val="es-ES" w:eastAsia="es-ES"/>
        </w:rPr>
        <w:t>.</w:t>
      </w:r>
      <w:r w:rsidRPr="006A1524">
        <w:rPr>
          <w:rStyle w:val="CharacterStyle3"/>
          <w:b/>
          <w:spacing w:val="-2"/>
          <w:w w:val="105"/>
          <w:sz w:val="23"/>
          <w:szCs w:val="23"/>
          <w:lang w:val="es-ES" w:eastAsia="es-ES"/>
        </w:rPr>
        <w:t>C</w:t>
      </w:r>
      <w:r w:rsidR="00474ECB">
        <w:rPr>
          <w:rStyle w:val="CharacterStyle3"/>
          <w:b/>
          <w:spacing w:val="-2"/>
          <w:w w:val="105"/>
          <w:sz w:val="23"/>
          <w:szCs w:val="23"/>
          <w:lang w:val="es-ES" w:eastAsia="es-ES"/>
        </w:rPr>
        <w:t>.</w:t>
      </w:r>
      <w:r w:rsidRPr="006A1524">
        <w:rPr>
          <w:rStyle w:val="CharacterStyle3"/>
          <w:b/>
          <w:spacing w:val="-2"/>
          <w:w w:val="105"/>
          <w:sz w:val="23"/>
          <w:szCs w:val="23"/>
          <w:lang w:val="es-ES" w:eastAsia="es-ES"/>
        </w:rPr>
        <w:t>P</w:t>
      </w:r>
      <w:r w:rsidR="00474ECB">
        <w:rPr>
          <w:rStyle w:val="CharacterStyle3"/>
          <w:b/>
          <w:spacing w:val="-2"/>
          <w:w w:val="105"/>
          <w:sz w:val="23"/>
          <w:szCs w:val="23"/>
          <w:lang w:val="es-ES" w:eastAsia="es-ES"/>
        </w:rPr>
        <w:t>.</w:t>
      </w:r>
      <w:r w:rsidRPr="006A1524">
        <w:rPr>
          <w:rStyle w:val="CharacterStyle3"/>
          <w:b/>
          <w:spacing w:val="-2"/>
          <w:w w:val="105"/>
          <w:sz w:val="23"/>
          <w:szCs w:val="23"/>
          <w:lang w:val="es-ES" w:eastAsia="es-ES"/>
        </w:rPr>
        <w:t>T</w:t>
      </w:r>
      <w:r w:rsidR="00474ECB">
        <w:rPr>
          <w:rStyle w:val="CharacterStyle3"/>
          <w:b/>
          <w:spacing w:val="-2"/>
          <w:w w:val="105"/>
          <w:sz w:val="23"/>
          <w:szCs w:val="23"/>
          <w:lang w:val="es-ES" w:eastAsia="es-ES"/>
        </w:rPr>
        <w:t>.</w:t>
      </w:r>
      <w:r w:rsidRPr="006A1524">
        <w:rPr>
          <w:rStyle w:val="CharacterStyle3"/>
          <w:rFonts w:ascii="Garamond" w:hAnsi="Garamond" w:cs="Garamond"/>
          <w:b/>
          <w:spacing w:val="-2"/>
          <w:sz w:val="25"/>
          <w:szCs w:val="25"/>
          <w:lang w:val="es-ES" w:eastAsia="es-ES"/>
        </w:rPr>
        <w:t>S</w:t>
      </w:r>
      <w:r w:rsidR="00474ECB">
        <w:rPr>
          <w:rStyle w:val="CharacterStyle3"/>
          <w:rFonts w:ascii="Garamond" w:hAnsi="Garamond" w:cs="Garamond"/>
          <w:b/>
          <w:spacing w:val="-2"/>
          <w:sz w:val="25"/>
          <w:szCs w:val="25"/>
          <w:lang w:val="es-ES" w:eastAsia="es-ES"/>
        </w:rPr>
        <w:t>.</w:t>
      </w:r>
      <w:r w:rsidRPr="006A1524">
        <w:rPr>
          <w:rStyle w:val="CharacterStyle3"/>
          <w:rFonts w:ascii="Garamond" w:hAnsi="Garamond" w:cs="Garamond"/>
          <w:b/>
          <w:spacing w:val="-2"/>
          <w:sz w:val="25"/>
          <w:szCs w:val="25"/>
          <w:lang w:val="es-ES" w:eastAsia="es-ES"/>
        </w:rPr>
        <w:t>A</w:t>
      </w:r>
      <w:r>
        <w:rPr>
          <w:rStyle w:val="CharacterStyle3"/>
          <w:rFonts w:ascii="Garamond" w:hAnsi="Garamond" w:cs="Garamond"/>
          <w:spacing w:val="-2"/>
          <w:sz w:val="25"/>
          <w:szCs w:val="25"/>
          <w:lang w:val="es-ES" w:eastAsia="es-ES"/>
        </w:rPr>
        <w:t xml:space="preserve">.,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cédula de persona jurídica 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número </w:t>
      </w:r>
      <w:r w:rsidR="00474ECB">
        <w:rPr>
          <w:rStyle w:val="CharacterStyle3"/>
          <w:spacing w:val="3"/>
          <w:w w:val="105"/>
          <w:sz w:val="23"/>
          <w:szCs w:val="23"/>
          <w:lang w:val="es-ES" w:eastAsia="es-ES"/>
        </w:rPr>
        <w:t>…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, contra el Artículo No. 6.6 de la Sesión Ordinaria No. 40-2011, </w:t>
      </w:r>
      <w:r>
        <w:rPr>
          <w:rStyle w:val="CharacterStyle3"/>
          <w:w w:val="105"/>
          <w:sz w:val="23"/>
          <w:szCs w:val="23"/>
          <w:lang w:val="es-ES" w:eastAsia="es-ES"/>
        </w:rPr>
        <w:t>dictado por la Junta Directiva del Consejo de Transporte Público en fecha 09 de Junio del 2011.</w:t>
      </w:r>
    </w:p>
    <w:p w:rsidR="006A1524" w:rsidRDefault="006A1524" w:rsidP="006A1524">
      <w:pPr>
        <w:pStyle w:val="Style3"/>
        <w:numPr>
          <w:ilvl w:val="0"/>
          <w:numId w:val="18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76"/>
        <w:ind w:right="72"/>
        <w:jc w:val="both"/>
        <w:rPr>
          <w:rStyle w:val="CharacterStyle3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conformidad con los artículos 16 y 22, inciso c), de la Ley 7969, </w:t>
      </w:r>
      <w:r>
        <w:rPr>
          <w:rStyle w:val="CharacterStyle3"/>
          <w:i/>
          <w:iCs/>
          <w:spacing w:val="-3"/>
          <w:w w:val="105"/>
          <w:sz w:val="24"/>
          <w:szCs w:val="24"/>
          <w:lang w:val="es-ES" w:eastAsia="es-ES"/>
        </w:rPr>
        <w:t xml:space="preserve">se da por agotada la vía </w:t>
      </w:r>
      <w:r>
        <w:rPr>
          <w:rStyle w:val="CharacterStyle3"/>
          <w:i/>
          <w:iCs/>
          <w:spacing w:val="-4"/>
          <w:w w:val="105"/>
          <w:sz w:val="24"/>
          <w:szCs w:val="24"/>
          <w:lang w:val="es-ES" w:eastAsia="es-ES"/>
        </w:rPr>
        <w:t>administrativa.</w:t>
      </w:r>
    </w:p>
    <w:p w:rsidR="006A1524" w:rsidRPr="006A1524" w:rsidRDefault="006A1524" w:rsidP="006A1524">
      <w:pPr>
        <w:pStyle w:val="Style3"/>
        <w:kinsoku w:val="0"/>
        <w:autoSpaceDE/>
        <w:autoSpaceDN/>
        <w:adjustRightInd/>
        <w:spacing w:before="540" w:after="108"/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</w:pPr>
      <w:r w:rsidRPr="006A1524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NOTIFÍQUESE.</w:t>
      </w:r>
    </w:p>
    <w:p w:rsidR="006A1524" w:rsidRDefault="006A1524">
      <w:pPr>
        <w:ind w:left="144"/>
      </w:pPr>
    </w:p>
    <w:p w:rsidR="0075288A" w:rsidRDefault="0075288A">
      <w:pPr>
        <w:ind w:left="144"/>
      </w:pPr>
    </w:p>
    <w:p w:rsidR="0075288A" w:rsidRDefault="0075288A" w:rsidP="0075288A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75288A" w:rsidRDefault="0075288A" w:rsidP="0075288A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75288A" w:rsidRDefault="0075288A" w:rsidP="0075288A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75288A" w:rsidRDefault="0075288A" w:rsidP="0075288A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75288A" w:rsidRDefault="0075288A" w:rsidP="0075288A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75288A" w:rsidRDefault="0075288A" w:rsidP="0075288A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75288A" w:rsidRDefault="0075288A" w:rsidP="0075288A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75288A" w:rsidRDefault="0075288A" w:rsidP="0075288A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75288A" w:rsidRDefault="0075288A" w:rsidP="0075288A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75288A" w:rsidRDefault="0075288A">
      <w:pPr>
        <w:ind w:left="144"/>
      </w:pPr>
    </w:p>
    <w:p w:rsidR="006A1524" w:rsidRDefault="006A1524">
      <w:pPr>
        <w:pStyle w:val="Style3"/>
        <w:kinsoku w:val="0"/>
        <w:autoSpaceDE/>
        <w:autoSpaceDN/>
        <w:adjustRightInd/>
        <w:spacing w:line="182" w:lineRule="auto"/>
        <w:ind w:right="504"/>
        <w:jc w:val="right"/>
        <w:rPr>
          <w:rStyle w:val="CharacterStyle3"/>
          <w:spacing w:val="-18"/>
          <w:w w:val="105"/>
          <w:sz w:val="23"/>
          <w:szCs w:val="23"/>
          <w:lang w:val="es-ES" w:eastAsia="es-ES"/>
        </w:rPr>
      </w:pPr>
    </w:p>
    <w:p w:rsidR="006A1524" w:rsidRDefault="006A1524">
      <w:pPr>
        <w:pStyle w:val="Style3"/>
        <w:kinsoku w:val="0"/>
        <w:autoSpaceDE/>
        <w:autoSpaceDN/>
        <w:adjustRightInd/>
        <w:spacing w:line="182" w:lineRule="auto"/>
        <w:ind w:right="504"/>
        <w:jc w:val="right"/>
        <w:rPr>
          <w:rStyle w:val="CharacterStyle3"/>
          <w:spacing w:val="-18"/>
          <w:w w:val="105"/>
          <w:sz w:val="23"/>
          <w:szCs w:val="23"/>
          <w:lang w:val="es-ES" w:eastAsia="es-ES"/>
        </w:rPr>
      </w:pPr>
    </w:p>
    <w:p w:rsidR="006A1524" w:rsidRDefault="006A1524">
      <w:pPr>
        <w:pStyle w:val="Style3"/>
        <w:kinsoku w:val="0"/>
        <w:autoSpaceDE/>
        <w:autoSpaceDN/>
        <w:adjustRightInd/>
        <w:spacing w:line="182" w:lineRule="auto"/>
        <w:ind w:right="504"/>
        <w:jc w:val="right"/>
        <w:rPr>
          <w:rStyle w:val="CharacterStyle3"/>
          <w:spacing w:val="-18"/>
          <w:w w:val="105"/>
          <w:sz w:val="23"/>
          <w:szCs w:val="23"/>
          <w:lang w:val="es-ES" w:eastAsia="es-ES"/>
        </w:rPr>
      </w:pPr>
    </w:p>
    <w:sectPr w:rsidR="006A1524" w:rsidSect="005E26E7">
      <w:pgSz w:w="12240" w:h="15840"/>
      <w:pgMar w:top="1647" w:right="1325" w:bottom="164" w:left="162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B807"/>
    <w:multiLevelType w:val="singleLevel"/>
    <w:tmpl w:val="7C3F750A"/>
    <w:lvl w:ilvl="0">
      <w:start w:val="1"/>
      <w:numFmt w:val="lowerLetter"/>
      <w:lvlText w:val="%1."/>
      <w:lvlJc w:val="left"/>
      <w:pPr>
        <w:tabs>
          <w:tab w:val="num" w:pos="360"/>
        </w:tabs>
        <w:ind w:left="1008" w:hanging="360"/>
      </w:pPr>
      <w:rPr>
        <w:rFonts w:cs="Times New Roman"/>
        <w:i/>
        <w:iCs/>
        <w:snapToGrid/>
        <w:sz w:val="24"/>
        <w:szCs w:val="24"/>
      </w:rPr>
    </w:lvl>
  </w:abstractNum>
  <w:abstractNum w:abstractNumId="1">
    <w:nsid w:val="0104CC71"/>
    <w:multiLevelType w:val="singleLevel"/>
    <w:tmpl w:val="41E0E06E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2"/>
        <w:w w:val="105"/>
        <w:sz w:val="23"/>
        <w:szCs w:val="23"/>
      </w:rPr>
    </w:lvl>
  </w:abstractNum>
  <w:abstractNum w:abstractNumId="2">
    <w:nsid w:val="0159311E"/>
    <w:multiLevelType w:val="singleLevel"/>
    <w:tmpl w:val="47BE9926"/>
    <w:lvl w:ilvl="0">
      <w:start w:val="1"/>
      <w:numFmt w:val="decimal"/>
      <w:lvlText w:val="%1."/>
      <w:lvlJc w:val="left"/>
      <w:pPr>
        <w:tabs>
          <w:tab w:val="num" w:pos="864"/>
        </w:tabs>
        <w:ind w:left="648" w:firstLine="72"/>
      </w:pPr>
      <w:rPr>
        <w:rFonts w:cs="Times New Roman"/>
        <w:b/>
        <w:snapToGrid/>
        <w:spacing w:val="-2"/>
        <w:w w:val="105"/>
        <w:sz w:val="23"/>
        <w:szCs w:val="23"/>
      </w:rPr>
    </w:lvl>
  </w:abstractNum>
  <w:abstractNum w:abstractNumId="3">
    <w:nsid w:val="023E73D0"/>
    <w:multiLevelType w:val="singleLevel"/>
    <w:tmpl w:val="AB240BF4"/>
    <w:lvl w:ilvl="0">
      <w:start w:val="2"/>
      <w:numFmt w:val="upperLetter"/>
      <w:lvlText w:val="%1).-"/>
      <w:lvlJc w:val="left"/>
      <w:pPr>
        <w:tabs>
          <w:tab w:val="num" w:pos="504"/>
        </w:tabs>
        <w:ind w:firstLine="72"/>
      </w:pPr>
      <w:rPr>
        <w:rFonts w:cs="Times New Roman"/>
        <w:b/>
        <w:snapToGrid/>
        <w:spacing w:val="-8"/>
        <w:w w:val="105"/>
        <w:sz w:val="24"/>
        <w:szCs w:val="24"/>
      </w:rPr>
    </w:lvl>
  </w:abstractNum>
  <w:abstractNum w:abstractNumId="4">
    <w:nsid w:val="0448EBDC"/>
    <w:multiLevelType w:val="singleLevel"/>
    <w:tmpl w:val="56FEC160"/>
    <w:lvl w:ilvl="0">
      <w:start w:val="1"/>
      <w:numFmt w:val="upperLetter"/>
      <w:lvlText w:val="%1."/>
      <w:lvlJc w:val="left"/>
      <w:pPr>
        <w:tabs>
          <w:tab w:val="num" w:pos="864"/>
        </w:tabs>
        <w:ind w:left="648"/>
      </w:pPr>
      <w:rPr>
        <w:rFonts w:ascii="Garamond" w:hAnsi="Garamond" w:cs="Garamond"/>
        <w:b/>
        <w:snapToGrid/>
        <w:spacing w:val="-3"/>
        <w:sz w:val="25"/>
        <w:szCs w:val="25"/>
      </w:rPr>
    </w:lvl>
  </w:abstractNum>
  <w:abstractNum w:abstractNumId="5">
    <w:nsid w:val="04F58225"/>
    <w:multiLevelType w:val="singleLevel"/>
    <w:tmpl w:val="36DA6611"/>
    <w:lvl w:ilvl="0">
      <w:start w:val="1"/>
      <w:numFmt w:val="lowerLetter"/>
      <w:lvlText w:val="%1)"/>
      <w:lvlJc w:val="left"/>
      <w:pPr>
        <w:tabs>
          <w:tab w:val="num" w:pos="288"/>
        </w:tabs>
        <w:ind w:left="576" w:firstLine="72"/>
      </w:pPr>
      <w:rPr>
        <w:rFonts w:cs="Times New Roman"/>
        <w:i/>
        <w:iCs/>
        <w:snapToGrid/>
        <w:spacing w:val="-6"/>
        <w:w w:val="105"/>
        <w:sz w:val="24"/>
        <w:szCs w:val="24"/>
      </w:rPr>
    </w:lvl>
  </w:abstractNum>
  <w:abstractNum w:abstractNumId="6">
    <w:nsid w:val="05242CE4"/>
    <w:multiLevelType w:val="singleLevel"/>
    <w:tmpl w:val="73715EB6"/>
    <w:lvl w:ilvl="0">
      <w:start w:val="1"/>
      <w:numFmt w:val="lowerLetter"/>
      <w:lvlText w:val="%1)"/>
      <w:lvlJc w:val="left"/>
      <w:pPr>
        <w:tabs>
          <w:tab w:val="num" w:pos="288"/>
        </w:tabs>
        <w:ind w:left="648" w:firstLine="72"/>
      </w:pPr>
      <w:rPr>
        <w:rFonts w:cs="Times New Roman"/>
        <w:i/>
        <w:iCs/>
        <w:snapToGrid/>
        <w:spacing w:val="6"/>
        <w:sz w:val="24"/>
        <w:szCs w:val="24"/>
      </w:rPr>
    </w:lvl>
  </w:abstractNum>
  <w:abstractNum w:abstractNumId="7">
    <w:nsid w:val="057D0B26"/>
    <w:multiLevelType w:val="singleLevel"/>
    <w:tmpl w:val="0D10836C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snapToGrid/>
        <w:spacing w:val="13"/>
        <w:sz w:val="21"/>
        <w:szCs w:val="21"/>
      </w:rPr>
    </w:lvl>
  </w:abstractNum>
  <w:abstractNum w:abstractNumId="8">
    <w:nsid w:val="05A8D458"/>
    <w:multiLevelType w:val="singleLevel"/>
    <w:tmpl w:val="5FEAB149"/>
    <w:lvl w:ilvl="0">
      <w:numFmt w:val="bullet"/>
      <w:suff w:val="nothing"/>
      <w:lvlText w:val="·"/>
      <w:lvlJc w:val="left"/>
      <w:pPr>
        <w:tabs>
          <w:tab w:val="num" w:pos="144"/>
        </w:tabs>
        <w:ind w:left="72"/>
      </w:pPr>
      <w:rPr>
        <w:rFonts w:ascii="Symbol" w:hAnsi="Symbol"/>
        <w:snapToGrid/>
        <w:spacing w:val="-2"/>
        <w:w w:val="105"/>
        <w:sz w:val="24"/>
      </w:rPr>
    </w:lvl>
  </w:abstractNum>
  <w:abstractNum w:abstractNumId="9">
    <w:nsid w:val="05BB78BA"/>
    <w:multiLevelType w:val="singleLevel"/>
    <w:tmpl w:val="188AF24B"/>
    <w:lvl w:ilvl="0">
      <w:start w:val="1"/>
      <w:numFmt w:val="decimal"/>
      <w:lvlText w:val="%1."/>
      <w:lvlJc w:val="left"/>
      <w:pPr>
        <w:tabs>
          <w:tab w:val="num" w:pos="288"/>
        </w:tabs>
        <w:ind w:left="504" w:firstLine="72"/>
      </w:pPr>
      <w:rPr>
        <w:rFonts w:cs="Times New Roman"/>
        <w:snapToGrid/>
        <w:spacing w:val="-5"/>
        <w:w w:val="105"/>
        <w:sz w:val="23"/>
        <w:szCs w:val="23"/>
      </w:rPr>
    </w:lvl>
  </w:abstractNum>
  <w:abstractNum w:abstractNumId="10">
    <w:nsid w:val="06B2707C"/>
    <w:multiLevelType w:val="singleLevel"/>
    <w:tmpl w:val="A268153A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snapToGrid/>
        <w:spacing w:val="2"/>
        <w:w w:val="105"/>
        <w:sz w:val="24"/>
        <w:szCs w:val="24"/>
      </w:rPr>
    </w:lvl>
  </w:abstractNum>
  <w:num w:numId="1">
    <w:abstractNumId w:val="4"/>
  </w:num>
  <w:num w:numId="2">
    <w:abstractNumId w:val="8"/>
  </w:num>
  <w:num w:numId="3">
    <w:abstractNumId w:val="8"/>
    <w:lvlOverride w:ilvl="0">
      <w:lvl w:ilvl="0">
        <w:numFmt w:val="bullet"/>
        <w:lvlText w:val="·"/>
        <w:lvlJc w:val="left"/>
        <w:pPr>
          <w:tabs>
            <w:tab w:val="num" w:pos="144"/>
          </w:tabs>
          <w:ind w:left="72"/>
        </w:pPr>
        <w:rPr>
          <w:rFonts w:ascii="Symbol" w:hAnsi="Symbol"/>
          <w:snapToGrid/>
          <w:spacing w:val="-2"/>
          <w:w w:val="105"/>
          <w:sz w:val="24"/>
        </w:rPr>
      </w:lvl>
    </w:lvlOverride>
  </w:num>
  <w:num w:numId="4">
    <w:abstractNumId w:val="8"/>
    <w:lvlOverride w:ilvl="0">
      <w:lvl w:ilvl="0">
        <w:numFmt w:val="bullet"/>
        <w:suff w:val="nothing"/>
        <w:lvlText w:val="·"/>
        <w:lvlJc w:val="left"/>
        <w:pPr>
          <w:tabs>
            <w:tab w:val="num" w:pos="72"/>
          </w:tabs>
          <w:ind w:left="72"/>
        </w:pPr>
        <w:rPr>
          <w:rFonts w:ascii="Symbol" w:hAnsi="Symbol"/>
          <w:snapToGrid/>
          <w:spacing w:val="-2"/>
          <w:w w:val="105"/>
          <w:sz w:val="24"/>
        </w:rPr>
      </w:lvl>
    </w:lvlOverride>
  </w:num>
  <w:num w:numId="5">
    <w:abstractNumId w:val="8"/>
    <w:lvlOverride w:ilvl="0">
      <w:lvl w:ilvl="0">
        <w:numFmt w:val="bullet"/>
        <w:lvlText w:val="·"/>
        <w:lvlJc w:val="left"/>
        <w:pPr>
          <w:tabs>
            <w:tab w:val="num" w:pos="216"/>
          </w:tabs>
        </w:pPr>
        <w:rPr>
          <w:rFonts w:ascii="Symbol" w:hAnsi="Symbol"/>
          <w:snapToGrid/>
          <w:spacing w:val="-2"/>
          <w:w w:val="105"/>
          <w:sz w:val="24"/>
        </w:rPr>
      </w:lvl>
    </w:lvlOverride>
  </w:num>
  <w:num w:numId="6">
    <w:abstractNumId w:val="2"/>
  </w:num>
  <w:num w:numId="7">
    <w:abstractNumId w:val="0"/>
  </w:num>
  <w:num w:numId="8">
    <w:abstractNumId w:val="0"/>
    <w:lvlOverride w:ilvl="0">
      <w:lvl w:ilvl="0">
        <w:numFmt w:val="lowerLetter"/>
        <w:lvlText w:val="%1."/>
        <w:lvlJc w:val="left"/>
        <w:pPr>
          <w:tabs>
            <w:tab w:val="num" w:pos="288"/>
          </w:tabs>
          <w:ind w:left="936" w:hanging="288"/>
        </w:pPr>
        <w:rPr>
          <w:rFonts w:cs="Times New Roman"/>
          <w:i/>
          <w:iCs/>
          <w:snapToGrid/>
          <w:spacing w:val="1"/>
          <w:sz w:val="24"/>
          <w:szCs w:val="24"/>
        </w:rPr>
      </w:lvl>
    </w:lvlOverride>
  </w:num>
  <w:num w:numId="9">
    <w:abstractNumId w:val="9"/>
  </w:num>
  <w:num w:numId="10">
    <w:abstractNumId w:val="9"/>
    <w:lvlOverride w:ilvl="0">
      <w:lvl w:ilvl="0">
        <w:numFmt w:val="decimal"/>
        <w:lvlText w:val="%1."/>
        <w:lvlJc w:val="left"/>
        <w:pPr>
          <w:tabs>
            <w:tab w:val="num" w:pos="720"/>
          </w:tabs>
          <w:ind w:left="504" w:firstLine="72"/>
        </w:pPr>
        <w:rPr>
          <w:rFonts w:cs="Times New Roman"/>
          <w:snapToGrid/>
          <w:spacing w:val="27"/>
          <w:w w:val="105"/>
          <w:sz w:val="23"/>
          <w:szCs w:val="23"/>
        </w:rPr>
      </w:lvl>
    </w:lvlOverride>
  </w:num>
  <w:num w:numId="11">
    <w:abstractNumId w:val="10"/>
  </w:num>
  <w:num w:numId="12">
    <w:abstractNumId w:val="1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snapToGrid/>
          <w:spacing w:val="-6"/>
          <w:w w:val="105"/>
          <w:sz w:val="24"/>
          <w:szCs w:val="24"/>
        </w:rPr>
      </w:lvl>
    </w:lvlOverride>
  </w:num>
  <w:num w:numId="13">
    <w:abstractNumId w:val="3"/>
  </w:num>
  <w:num w:numId="14">
    <w:abstractNumId w:val="7"/>
  </w:num>
  <w:num w:numId="15">
    <w:abstractNumId w:val="7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snapToGrid/>
          <w:spacing w:val="32"/>
          <w:sz w:val="21"/>
          <w:szCs w:val="21"/>
        </w:rPr>
      </w:lvl>
    </w:lvlOverride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B03071"/>
    <w:rsid w:val="0020298E"/>
    <w:rsid w:val="00474ECB"/>
    <w:rsid w:val="00485CA1"/>
    <w:rsid w:val="005E26E7"/>
    <w:rsid w:val="006A1524"/>
    <w:rsid w:val="0075288A"/>
    <w:rsid w:val="00A51CA5"/>
    <w:rsid w:val="00B03071"/>
    <w:rsid w:val="00F0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52" w:line="206" w:lineRule="auto"/>
      <w:ind w:left="936" w:right="720" w:hanging="288"/>
    </w:pPr>
    <w:rPr>
      <w:i/>
      <w:iCs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576"/>
      <w:ind w:left="72" w:right="72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88"/>
      <w:ind w:left="576" w:right="648" w:firstLine="72"/>
      <w:jc w:val="both"/>
    </w:pPr>
    <w:rPr>
      <w:i/>
      <w:iCs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288"/>
      <w:ind w:left="576" w:right="720"/>
      <w:jc w:val="both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left="72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after="36"/>
      <w:ind w:left="648"/>
    </w:pPr>
  </w:style>
  <w:style w:type="character" w:customStyle="1" w:styleId="CharacterStyle4">
    <w:name w:val="Character Style 4"/>
    <w:uiPriority w:val="99"/>
    <w:rPr>
      <w:i/>
      <w:sz w:val="24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2">
    <w:name w:val="Character Style 2"/>
    <w:uiPriority w:val="99"/>
    <w:rPr>
      <w:sz w:val="24"/>
    </w:rPr>
  </w:style>
  <w:style w:type="paragraph" w:customStyle="1" w:styleId="Style11">
    <w:name w:val="Style 11"/>
    <w:basedOn w:val="Normal"/>
    <w:uiPriority w:val="99"/>
    <w:rsid w:val="0075288A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rua.martinez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4562</Words>
  <Characters>25093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29596</CharactersWithSpaces>
  <SharedDoc>false</SharedDoc>
  <HLinks>
    <vt:vector size="6" baseType="variant">
      <vt:variant>
        <vt:i4>6619149</vt:i4>
      </vt:variant>
      <vt:variant>
        <vt:i4>0</vt:i4>
      </vt:variant>
      <vt:variant>
        <vt:i4>0</vt:i4>
      </vt:variant>
      <vt:variant>
        <vt:i4>5</vt:i4>
      </vt:variant>
      <vt:variant>
        <vt:lpwstr>mailto:morua.martinez@hotmail.com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2014-09-17T16:38:00Z</dcterms:created>
  <dcterms:modified xsi:type="dcterms:W3CDTF">2014-09-17T16:38:00Z</dcterms:modified>
</cp:coreProperties>
</file>